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D90" w:rsidRPr="00A10C26" w:rsidRDefault="000D7D90" w:rsidP="000D7D90">
      <w:pPr>
        <w:spacing w:after="0" w:line="360" w:lineRule="auto"/>
        <w:contextualSpacing/>
        <w:jc w:val="center"/>
        <w:rPr>
          <w:b/>
          <w:sz w:val="28"/>
          <w:szCs w:val="28"/>
        </w:rPr>
      </w:pPr>
      <w:r w:rsidRPr="00A10C26">
        <w:rPr>
          <w:b/>
          <w:sz w:val="28"/>
          <w:szCs w:val="28"/>
        </w:rPr>
        <w:t>NH Alliance for Healthy Aging</w:t>
      </w:r>
    </w:p>
    <w:p w:rsidR="000D7D90" w:rsidRPr="00A10C26" w:rsidRDefault="000D7D90" w:rsidP="000D7D90">
      <w:pPr>
        <w:spacing w:after="0" w:line="360" w:lineRule="auto"/>
        <w:contextualSpacing/>
        <w:jc w:val="center"/>
        <w:rPr>
          <w:b/>
          <w:sz w:val="28"/>
          <w:szCs w:val="28"/>
        </w:rPr>
      </w:pPr>
      <w:r w:rsidRPr="00A10C26">
        <w:rPr>
          <w:b/>
          <w:sz w:val="28"/>
          <w:szCs w:val="28"/>
        </w:rPr>
        <w:t>Quarterly Meeting</w:t>
      </w:r>
    </w:p>
    <w:p w:rsidR="000D7D90" w:rsidRPr="006C5267" w:rsidRDefault="000D7D90" w:rsidP="000D7D90">
      <w:pPr>
        <w:spacing w:line="240" w:lineRule="auto"/>
        <w:contextualSpacing/>
        <w:jc w:val="center"/>
        <w:rPr>
          <w:b/>
          <w:sz w:val="16"/>
          <w:szCs w:val="16"/>
        </w:rPr>
      </w:pPr>
    </w:p>
    <w:p w:rsidR="000D7D90" w:rsidRPr="00A14649" w:rsidRDefault="000D7D90" w:rsidP="000D7D90">
      <w:pPr>
        <w:spacing w:after="0" w:line="360" w:lineRule="auto"/>
        <w:contextualSpacing/>
        <w:jc w:val="center"/>
      </w:pPr>
      <w:r>
        <w:t>April 16, 2018</w:t>
      </w:r>
      <w:r w:rsidRPr="00A14649">
        <w:t>; 9:00-1</w:t>
      </w:r>
      <w:r>
        <w:t>2:0</w:t>
      </w:r>
      <w:r w:rsidRPr="00A14649">
        <w:t>0</w:t>
      </w:r>
    </w:p>
    <w:p w:rsidR="000D7D90" w:rsidRPr="00A14649" w:rsidRDefault="000D7D90" w:rsidP="000D7D90">
      <w:pPr>
        <w:spacing w:after="0" w:line="360" w:lineRule="auto"/>
        <w:contextualSpacing/>
        <w:jc w:val="center"/>
      </w:pPr>
      <w:r w:rsidRPr="00A14649">
        <w:t>NH Audubon McLane Center</w:t>
      </w:r>
    </w:p>
    <w:p w:rsidR="000D7D90" w:rsidRPr="00A14649" w:rsidRDefault="000D7D90" w:rsidP="000D7D90">
      <w:pPr>
        <w:spacing w:after="0" w:line="360" w:lineRule="auto"/>
        <w:contextualSpacing/>
        <w:jc w:val="center"/>
      </w:pPr>
      <w:r w:rsidRPr="00A14649">
        <w:t>84 Silk Farm Road</w:t>
      </w:r>
    </w:p>
    <w:p w:rsidR="000D7D90" w:rsidRPr="00A14649" w:rsidRDefault="000D7D90" w:rsidP="000D7D90">
      <w:pPr>
        <w:spacing w:after="0" w:line="360" w:lineRule="auto"/>
        <w:contextualSpacing/>
        <w:jc w:val="center"/>
      </w:pPr>
      <w:r w:rsidRPr="00A14649">
        <w:t>Concord, NH</w:t>
      </w:r>
    </w:p>
    <w:p w:rsidR="000D7D90" w:rsidRPr="006C5267" w:rsidRDefault="000D7D90" w:rsidP="000D7D90">
      <w:pPr>
        <w:spacing w:after="0" w:line="240" w:lineRule="auto"/>
        <w:contextualSpacing/>
        <w:jc w:val="center"/>
        <w:rPr>
          <w:b/>
          <w:sz w:val="16"/>
          <w:szCs w:val="16"/>
        </w:rPr>
      </w:pPr>
    </w:p>
    <w:p w:rsidR="000D7D90" w:rsidRDefault="000D7D90" w:rsidP="000D7D90">
      <w:pPr>
        <w:spacing w:line="240" w:lineRule="auto"/>
        <w:contextualSpacing/>
        <w:jc w:val="center"/>
        <w:rPr>
          <w:b/>
        </w:rPr>
      </w:pPr>
      <w:r>
        <w:rPr>
          <w:b/>
        </w:rPr>
        <w:t xml:space="preserve">Meeting Summary </w:t>
      </w:r>
    </w:p>
    <w:p w:rsidR="000D7D90" w:rsidRDefault="000D7D90" w:rsidP="00836C3C">
      <w:pPr>
        <w:jc w:val="center"/>
      </w:pPr>
    </w:p>
    <w:p w:rsidR="000D7D90" w:rsidRPr="008926F4" w:rsidRDefault="000D7D90" w:rsidP="000D7D90">
      <w:pPr>
        <w:spacing w:line="240" w:lineRule="auto"/>
        <w:contextualSpacing/>
        <w:rPr>
          <w:b/>
        </w:rPr>
      </w:pPr>
      <w:r w:rsidRPr="008926F4">
        <w:rPr>
          <w:b/>
        </w:rPr>
        <w:t>What’s Happening: AHA update</w:t>
      </w:r>
    </w:p>
    <w:p w:rsidR="000D7D90" w:rsidRPr="005171D7" w:rsidRDefault="000D7D90" w:rsidP="000D7D90">
      <w:pPr>
        <w:spacing w:line="240" w:lineRule="auto"/>
        <w:contextualSpacing/>
        <w:rPr>
          <w:b/>
          <w:i/>
        </w:rPr>
      </w:pPr>
      <w:r w:rsidRPr="005171D7">
        <w:rPr>
          <w:b/>
          <w:i/>
        </w:rPr>
        <w:t>Presenter</w:t>
      </w:r>
      <w:r>
        <w:rPr>
          <w:b/>
          <w:i/>
        </w:rPr>
        <w:t>s</w:t>
      </w:r>
      <w:r w:rsidRPr="005171D7">
        <w:rPr>
          <w:b/>
          <w:i/>
        </w:rPr>
        <w:t>:</w:t>
      </w:r>
      <w:r>
        <w:rPr>
          <w:b/>
          <w:i/>
        </w:rPr>
        <w:t xml:space="preserve"> Tim McGinnin, Kelly </w:t>
      </w:r>
      <w:proofErr w:type="spellStart"/>
      <w:r>
        <w:rPr>
          <w:b/>
          <w:i/>
        </w:rPr>
        <w:t>Laflamme</w:t>
      </w:r>
      <w:proofErr w:type="spellEnd"/>
      <w:r>
        <w:rPr>
          <w:b/>
          <w:i/>
        </w:rPr>
        <w:t>,</w:t>
      </w:r>
      <w:r w:rsidRPr="005171D7">
        <w:rPr>
          <w:b/>
          <w:i/>
        </w:rPr>
        <w:t xml:space="preserve"> Jennifer Rabalais and Laura Davie</w:t>
      </w:r>
      <w:r>
        <w:rPr>
          <w:b/>
          <w:i/>
        </w:rPr>
        <w:t xml:space="preserve"> </w:t>
      </w:r>
      <w:r w:rsidRPr="005171D7">
        <w:rPr>
          <w:b/>
          <w:i/>
        </w:rPr>
        <w:t xml:space="preserve">(slides </w:t>
      </w:r>
      <w:r>
        <w:rPr>
          <w:b/>
          <w:i/>
        </w:rPr>
        <w:t>3 – 13</w:t>
      </w:r>
      <w:r w:rsidRPr="005171D7">
        <w:rPr>
          <w:b/>
          <w:i/>
        </w:rPr>
        <w:t>)</w:t>
      </w:r>
    </w:p>
    <w:p w:rsidR="00642AA7" w:rsidRDefault="000D7D90" w:rsidP="00836C3C">
      <w:r>
        <w:t>Tim McGinnin discussed that the Steering Committee and Program Team reviewed and evaluated AHA’s eight strategic priority areas</w:t>
      </w:r>
      <w:r w:rsidR="00A06812">
        <w:t>.</w:t>
      </w:r>
      <w:r>
        <w:t xml:space="preserve"> </w:t>
      </w:r>
      <w:r w:rsidR="00642AA7">
        <w:t>Tim announced that AHA will be refining the strategic priorities from 8</w:t>
      </w:r>
      <w:r w:rsidR="00A06812">
        <w:t xml:space="preserve"> areas</w:t>
      </w:r>
      <w:r w:rsidR="00642AA7">
        <w:t xml:space="preserve"> to 5</w:t>
      </w:r>
      <w:r w:rsidR="00A06812">
        <w:t xml:space="preserve"> areas</w:t>
      </w:r>
      <w:r w:rsidR="00642AA7">
        <w:t xml:space="preserve">. </w:t>
      </w:r>
      <w:r w:rsidR="00A06812">
        <w:t>Strategic priority areas</w:t>
      </w:r>
      <w:r w:rsidR="00642AA7">
        <w:t xml:space="preserve"> that will be disbanded include: Care Coordination, Cross Disciplinary - Policy, and Information is Coordinated. Tim </w:t>
      </w:r>
      <w:r w:rsidR="00A06812">
        <w:t>stated</w:t>
      </w:r>
      <w:r w:rsidR="00642AA7">
        <w:t xml:space="preserve"> that the</w:t>
      </w:r>
      <w:r w:rsidR="00A06812">
        <w:t xml:space="preserve"> disbanded</w:t>
      </w:r>
      <w:r w:rsidR="00642AA7">
        <w:t xml:space="preserve"> areas are very important and AHA could return to </w:t>
      </w:r>
      <w:r w:rsidR="00A06812">
        <w:t>them</w:t>
      </w:r>
      <w:r w:rsidR="00642AA7">
        <w:t xml:space="preserve">, </w:t>
      </w:r>
      <w:r w:rsidR="00A06812">
        <w:t>bur currently</w:t>
      </w:r>
      <w:r w:rsidR="00642AA7">
        <w:t>, the</w:t>
      </w:r>
      <w:r w:rsidR="00A06812">
        <w:t>re is a lack of energy in these areas.</w:t>
      </w:r>
      <w:r w:rsidR="00642AA7">
        <w:t xml:space="preserve"> </w:t>
      </w:r>
    </w:p>
    <w:p w:rsidR="00642AA7" w:rsidRDefault="00642AA7" w:rsidP="00836C3C">
      <w:r>
        <w:t xml:space="preserve">Kelly </w:t>
      </w:r>
      <w:proofErr w:type="spellStart"/>
      <w:r>
        <w:t>Laflamme</w:t>
      </w:r>
      <w:proofErr w:type="spellEnd"/>
      <w:r>
        <w:t xml:space="preserve"> discussed that AHA launched a Diversity, Equity, and Inclusion (DEI) Committee to engage all individuals in the work of AHA. Kelly discussed the importance of DEI, how DEI improves impact, and how AHA can advance DEI issues related to older people. Current DEI work includes partnering with a Master’s of Public Administration student to conduct an environmental landscape on LGBTQI issues for older people in NH, as well as partnering with NH Listens to develop a leadership experience around systemic racism. If any AHA participants would like to join the committee contact either Kelly at </w:t>
      </w:r>
      <w:hyperlink r:id="rId6" w:history="1">
        <w:r w:rsidRPr="009A4091">
          <w:rPr>
            <w:rStyle w:val="Hyperlink"/>
          </w:rPr>
          <w:t>klaflamme@endowmentforhealth.org</w:t>
        </w:r>
      </w:hyperlink>
      <w:r>
        <w:t xml:space="preserve"> or Jennifer Rabalais at </w:t>
      </w:r>
      <w:hyperlink r:id="rId7" w:history="1">
        <w:r w:rsidRPr="009A4091">
          <w:rPr>
            <w:rStyle w:val="Hyperlink"/>
          </w:rPr>
          <w:t>Jennifer.Rabalais@unh.edu</w:t>
        </w:r>
      </w:hyperlink>
      <w:r>
        <w:t>.</w:t>
      </w:r>
    </w:p>
    <w:p w:rsidR="00642AA7" w:rsidRDefault="00642AA7" w:rsidP="00836C3C">
      <w:r>
        <w:t>Due to time constraints, Jennifer Rabalais did not discuss the Strategic</w:t>
      </w:r>
      <w:r w:rsidR="00870F6E">
        <w:t xml:space="preserve"> </w:t>
      </w:r>
      <w:r>
        <w:t>Priority Area Updates</w:t>
      </w:r>
      <w:r w:rsidR="00A06812">
        <w:t xml:space="preserve">. </w:t>
      </w:r>
      <w:r>
        <w:t xml:space="preserve"> </w:t>
      </w:r>
    </w:p>
    <w:p w:rsidR="00A11AF4" w:rsidRDefault="00642AA7" w:rsidP="00836C3C">
      <w:r>
        <w:t>Laura discussed that through work with the backbone and the AHA Care Coordination group, a Care Coordination Brief</w:t>
      </w:r>
      <w:r w:rsidR="00870F6E">
        <w:t>, Part 1,</w:t>
      </w:r>
      <w:r>
        <w:t xml:space="preserve"> will be released in May 2018. </w:t>
      </w:r>
      <w:r w:rsidR="00870F6E">
        <w:t xml:space="preserve">Laura </w:t>
      </w:r>
      <w:r w:rsidR="00A06812">
        <w:t>stated</w:t>
      </w:r>
      <w:r w:rsidR="00870F6E">
        <w:t xml:space="preserve"> a short synopsis of key messages. Laura also provided an update on </w:t>
      </w:r>
      <w:r w:rsidR="00A11AF4">
        <w:t xml:space="preserve">the work </w:t>
      </w:r>
      <w:r w:rsidR="00870F6E">
        <w:t>AHA measurement</w:t>
      </w:r>
      <w:r w:rsidR="00A11AF4">
        <w:t xml:space="preserve"> including: revising the strategic priority area SMART goals for 2018, creating a web presence on the AHA website for current available measures that asses the six domain areas, and making recommendations about where and how to access measures that AHA does not have data for. </w:t>
      </w:r>
    </w:p>
    <w:p w:rsidR="00A11AF4" w:rsidRPr="008926F4" w:rsidRDefault="000335EC" w:rsidP="00A11AF4">
      <w:pPr>
        <w:spacing w:line="240" w:lineRule="auto"/>
        <w:contextualSpacing/>
        <w:rPr>
          <w:b/>
        </w:rPr>
      </w:pPr>
      <w:r>
        <w:rPr>
          <w:b/>
        </w:rPr>
        <w:t>NH Healthy Aging Data Report</w:t>
      </w:r>
    </w:p>
    <w:p w:rsidR="00A11AF4" w:rsidRPr="005171D7" w:rsidRDefault="00A11AF4" w:rsidP="00A11AF4">
      <w:pPr>
        <w:spacing w:line="240" w:lineRule="auto"/>
        <w:contextualSpacing/>
        <w:rPr>
          <w:b/>
          <w:i/>
        </w:rPr>
      </w:pPr>
      <w:r w:rsidRPr="005171D7">
        <w:rPr>
          <w:b/>
          <w:i/>
        </w:rPr>
        <w:t>Presenter:</w:t>
      </w:r>
      <w:r>
        <w:rPr>
          <w:b/>
          <w:i/>
        </w:rPr>
        <w:t xml:space="preserve"> </w:t>
      </w:r>
      <w:r w:rsidR="000335EC">
        <w:rPr>
          <w:b/>
          <w:i/>
        </w:rPr>
        <w:t>Beth Dugan, University of Massachusetts, Boston</w:t>
      </w:r>
      <w:r>
        <w:rPr>
          <w:b/>
          <w:i/>
        </w:rPr>
        <w:t xml:space="preserve"> </w:t>
      </w:r>
      <w:r w:rsidRPr="005171D7">
        <w:rPr>
          <w:b/>
          <w:i/>
        </w:rPr>
        <w:t xml:space="preserve">(slides </w:t>
      </w:r>
      <w:r w:rsidR="000335EC">
        <w:rPr>
          <w:b/>
          <w:i/>
        </w:rPr>
        <w:t>15 – 30</w:t>
      </w:r>
      <w:r w:rsidRPr="005171D7">
        <w:rPr>
          <w:b/>
          <w:i/>
        </w:rPr>
        <w:t>)</w:t>
      </w:r>
    </w:p>
    <w:p w:rsidR="004B334A" w:rsidRDefault="004B334A" w:rsidP="009D3B2E">
      <w:r>
        <w:t xml:space="preserve">Beth discussed that the Healthy Aging Data report seeks to support both the short and long-term measurement process across a state and community wide level. The Healthy Aging Data Report is an online tool that includes measures to help amplify AHA’s work. Community profiles are the backbone of the aging report and include </w:t>
      </w:r>
      <w:r w:rsidR="004078BF">
        <w:t>all</w:t>
      </w:r>
      <w:r>
        <w:t xml:space="preserve"> towns and cities in NH. These profiles include key measures that map back to age friendly communities.</w:t>
      </w:r>
      <w:r w:rsidR="004078BF">
        <w:t xml:space="preserve"> </w:t>
      </w:r>
      <w:r w:rsidR="00CA45D9">
        <w:t xml:space="preserve">Each profile allows individuals to look at specific indicators (e.g., </w:t>
      </w:r>
      <w:r w:rsidR="00CA45D9">
        <w:lastRenderedPageBreak/>
        <w:t>health and wellness, demographics, etc.)</w:t>
      </w:r>
      <w:r w:rsidR="002F0F99">
        <w:t xml:space="preserve"> </w:t>
      </w:r>
      <w:r w:rsidR="00CA45D9">
        <w:t xml:space="preserve">for </w:t>
      </w:r>
      <w:r w:rsidR="004078BF">
        <w:t>a</w:t>
      </w:r>
      <w:r w:rsidR="00CA45D9">
        <w:t xml:space="preserve"> specific community. Data can also be used to view how specific communities rank against one another and the state average rate. </w:t>
      </w:r>
    </w:p>
    <w:p w:rsidR="00CA45D9" w:rsidRDefault="00CA45D9" w:rsidP="009D3B2E">
      <w:r>
        <w:t xml:space="preserve">Beth discussed dissemination of the NH Healthy Aging Data report. The report will be released in 2019 and asked AHA participants to think about </w:t>
      </w:r>
      <w:r w:rsidR="008822EB">
        <w:t xml:space="preserve">how this can be distributed in New Hampshire. One AHA participant talked about using the report to influence legislation specifically around the state budget. Another AHA participant discussed using data in the report at local town meetings to discuss specific </w:t>
      </w:r>
      <w:r w:rsidR="00C85260">
        <w:t>community i</w:t>
      </w:r>
      <w:r w:rsidR="00057E09">
        <w:t>ssues as a targeted rollout. An AHA participant also discussed that every community must conduct a community needs assessment and could use the NH Healthy Data report in implementing these assessments. In conclusion Beth indicated that ideas for dissemination or any questions AHA participants had could be direct</w:t>
      </w:r>
      <w:r w:rsidR="004078BF">
        <w:t>ed</w:t>
      </w:r>
      <w:r w:rsidR="00057E09">
        <w:t xml:space="preserve"> to </w:t>
      </w:r>
      <w:r w:rsidR="004078BF">
        <w:t>herself</w:t>
      </w:r>
      <w:r w:rsidR="00057E09">
        <w:t xml:space="preserve"> or to the NH Healthy Aging Data Advisory Committee. </w:t>
      </w:r>
    </w:p>
    <w:p w:rsidR="00057E09" w:rsidRPr="008926F4" w:rsidRDefault="00057E09" w:rsidP="00057E09">
      <w:pPr>
        <w:spacing w:line="240" w:lineRule="auto"/>
        <w:contextualSpacing/>
        <w:rPr>
          <w:b/>
        </w:rPr>
      </w:pPr>
      <w:r>
        <w:rPr>
          <w:b/>
        </w:rPr>
        <w:t>Reframing Aging</w:t>
      </w:r>
    </w:p>
    <w:p w:rsidR="00057E09" w:rsidRPr="00057E09" w:rsidRDefault="00057E09" w:rsidP="00057E09">
      <w:pPr>
        <w:spacing w:line="240" w:lineRule="auto"/>
        <w:contextualSpacing/>
        <w:rPr>
          <w:b/>
          <w:i/>
        </w:rPr>
      </w:pPr>
      <w:r w:rsidRPr="005171D7">
        <w:rPr>
          <w:b/>
          <w:i/>
        </w:rPr>
        <w:t>Presenter:</w:t>
      </w:r>
      <w:r>
        <w:rPr>
          <w:b/>
          <w:i/>
        </w:rPr>
        <w:t xml:space="preserve"> </w:t>
      </w:r>
      <w:proofErr w:type="spellStart"/>
      <w:r>
        <w:rPr>
          <w:b/>
          <w:i/>
        </w:rPr>
        <w:t>Alrie</w:t>
      </w:r>
      <w:proofErr w:type="spellEnd"/>
      <w:r>
        <w:rPr>
          <w:b/>
          <w:i/>
        </w:rPr>
        <w:t xml:space="preserve"> </w:t>
      </w:r>
      <w:proofErr w:type="spellStart"/>
      <w:r>
        <w:rPr>
          <w:b/>
          <w:i/>
        </w:rPr>
        <w:t>McNiff</w:t>
      </w:r>
      <w:proofErr w:type="spellEnd"/>
      <w:r>
        <w:rPr>
          <w:b/>
          <w:i/>
        </w:rPr>
        <w:t xml:space="preserve"> Daniels, Tufts Health Plan Foundation </w:t>
      </w:r>
      <w:r w:rsidRPr="005171D7">
        <w:rPr>
          <w:b/>
          <w:i/>
        </w:rPr>
        <w:t xml:space="preserve">(slides </w:t>
      </w:r>
      <w:r>
        <w:rPr>
          <w:b/>
          <w:i/>
        </w:rPr>
        <w:t>42</w:t>
      </w:r>
      <w:r>
        <w:rPr>
          <w:b/>
          <w:i/>
        </w:rPr>
        <w:t xml:space="preserve"> – </w:t>
      </w:r>
      <w:r>
        <w:rPr>
          <w:b/>
          <w:i/>
        </w:rPr>
        <w:t>78</w:t>
      </w:r>
      <w:r w:rsidRPr="005171D7">
        <w:rPr>
          <w:b/>
          <w:i/>
        </w:rPr>
        <w:t>)</w:t>
      </w:r>
    </w:p>
    <w:p w:rsidR="00754FD6" w:rsidRDefault="00057E09" w:rsidP="009D3B2E">
      <w:proofErr w:type="spellStart"/>
      <w:r>
        <w:t>Alrie</w:t>
      </w:r>
      <w:proofErr w:type="spellEnd"/>
      <w:r>
        <w:t xml:space="preserve"> began by </w:t>
      </w:r>
      <w:r w:rsidR="004078BF">
        <w:t>providing</w:t>
      </w:r>
      <w:r>
        <w:t xml:space="preserve"> an overview of the </w:t>
      </w:r>
      <w:proofErr w:type="spellStart"/>
      <w:r>
        <w:t>FrameWorks</w:t>
      </w:r>
      <w:proofErr w:type="spellEnd"/>
      <w:r>
        <w:t xml:space="preserve"> Institute, which seeks to advance the nonprofit </w:t>
      </w:r>
      <w:r w:rsidR="00754FD6">
        <w:t>sector</w:t>
      </w:r>
      <w:r>
        <w:t>s capacity to frame public discourse on social justice issues.</w:t>
      </w:r>
      <w:r w:rsidR="00754FD6">
        <w:t xml:space="preserve"> </w:t>
      </w:r>
      <w:proofErr w:type="spellStart"/>
      <w:r w:rsidR="00754FD6">
        <w:t>Alrie</w:t>
      </w:r>
      <w:proofErr w:type="spellEnd"/>
      <w:r w:rsidR="00754FD6">
        <w:t xml:space="preserve"> explained that frames help us think about language and that by changing the way individuals talk about aging, it will change public thinking which will lead to policy change. Further, a frame is a choice individual’s ma</w:t>
      </w:r>
      <w:r w:rsidR="004078BF">
        <w:t>ke about language</w:t>
      </w:r>
      <w:r w:rsidR="00754FD6">
        <w:t xml:space="preserve">. To reframe an issue, the </w:t>
      </w:r>
      <w:r w:rsidR="004078BF">
        <w:t>landscape</w:t>
      </w:r>
      <w:r w:rsidR="00754FD6">
        <w:t xml:space="preserve"> must be mapped, a strategy must be developed, and people must be educated. Cultural models drive people’s thinking. Cueing cultural models leads to preconceived notions, and the more complicated the issue the more people default to those preconceived notions. However, positive cultural models can be created, in this sense of having both positive and negative cultural models, hum</w:t>
      </w:r>
      <w:r w:rsidR="006E5A23">
        <w:t xml:space="preserve">an minds </w:t>
      </w:r>
      <w:r w:rsidR="004078BF">
        <w:t>can be more like “swamps”</w:t>
      </w:r>
      <w:r w:rsidR="006E5A23">
        <w:t xml:space="preserve">. </w:t>
      </w:r>
      <w:r w:rsidR="00754FD6">
        <w:t xml:space="preserve"> </w:t>
      </w:r>
    </w:p>
    <w:p w:rsidR="00754FD6" w:rsidRDefault="004078BF" w:rsidP="009D3B2E">
      <w:proofErr w:type="spellStart"/>
      <w:r>
        <w:t>Alrie</w:t>
      </w:r>
      <w:proofErr w:type="spellEnd"/>
      <w:r>
        <w:t xml:space="preserve"> discussed that b</w:t>
      </w:r>
      <w:r w:rsidR="009E365E">
        <w:t xml:space="preserve">y leading with values people can build support and understanding. </w:t>
      </w:r>
      <w:r w:rsidR="006E5A23">
        <w:t>Another factor related to values are metaphors</w:t>
      </w:r>
      <w:r>
        <w:t>,</w:t>
      </w:r>
      <w:r w:rsidR="006E5A23">
        <w:t xml:space="preserve"> which help explain and navigate the </w:t>
      </w:r>
      <w:r>
        <w:t>“</w:t>
      </w:r>
      <w:r w:rsidR="006E5A23">
        <w:t>swamp</w:t>
      </w:r>
      <w:r>
        <w:t>”.</w:t>
      </w:r>
      <w:r w:rsidR="006E5A23">
        <w:t xml:space="preserve"> Two other values that are important to reframing are ingenuity and justice. Ingenuity helps redirect people away from “us vs. them” concept and how people can work together on a problem. By building momentum and tapping into the positive benefits of aging and introducing positive aspects</w:t>
      </w:r>
      <w:r>
        <w:t>,</w:t>
      </w:r>
      <w:r w:rsidR="006E5A23">
        <w:t xml:space="preserve"> power and force can be added to move communities forward. </w:t>
      </w:r>
      <w:proofErr w:type="spellStart"/>
      <w:r w:rsidR="006E5A23">
        <w:t>Alrie</w:t>
      </w:r>
      <w:proofErr w:type="spellEnd"/>
      <w:r w:rsidR="006E5A23">
        <w:t xml:space="preserve"> discussed that </w:t>
      </w:r>
      <w:r w:rsidR="008349C4">
        <w:t xml:space="preserve">to talk about a problem, concrete solutions must be provided. It is also important to not engage in the “zero sum game” where populations are pitted against one another for scarce resources.  </w:t>
      </w:r>
      <w:proofErr w:type="spellStart"/>
      <w:r w:rsidR="008349C4">
        <w:t>Alrie</w:t>
      </w:r>
      <w:proofErr w:type="spellEnd"/>
      <w:r w:rsidR="008349C4">
        <w:t xml:space="preserve"> concluded </w:t>
      </w:r>
      <w:r w:rsidR="003D371D">
        <w:t>by stating that we</w:t>
      </w:r>
      <w:r w:rsidR="008349C4">
        <w:t xml:space="preserve"> should always be thinking about language use, and make sure that we invoke the right feelings in others. </w:t>
      </w:r>
    </w:p>
    <w:p w:rsidR="008349C4" w:rsidRPr="008926F4" w:rsidRDefault="008349C4" w:rsidP="008349C4">
      <w:pPr>
        <w:spacing w:line="240" w:lineRule="auto"/>
        <w:contextualSpacing/>
        <w:rPr>
          <w:b/>
        </w:rPr>
      </w:pPr>
      <w:r>
        <w:rPr>
          <w:b/>
        </w:rPr>
        <w:t>AHA Advocacy Update</w:t>
      </w:r>
    </w:p>
    <w:p w:rsidR="008349C4" w:rsidRDefault="008349C4" w:rsidP="008349C4">
      <w:pPr>
        <w:spacing w:line="240" w:lineRule="auto"/>
        <w:contextualSpacing/>
        <w:rPr>
          <w:b/>
          <w:i/>
        </w:rPr>
      </w:pPr>
      <w:r w:rsidRPr="005171D7">
        <w:rPr>
          <w:b/>
          <w:i/>
        </w:rPr>
        <w:t>Presenter:</w:t>
      </w:r>
      <w:r>
        <w:rPr>
          <w:b/>
          <w:i/>
        </w:rPr>
        <w:t xml:space="preserve"> </w:t>
      </w:r>
      <w:r>
        <w:rPr>
          <w:b/>
          <w:i/>
        </w:rPr>
        <w:t>Cheryl Steinberg and Dan Hobbs, NH Legal Assistance (slide</w:t>
      </w:r>
      <w:r>
        <w:rPr>
          <w:b/>
          <w:i/>
        </w:rPr>
        <w:t xml:space="preserve"> </w:t>
      </w:r>
      <w:r>
        <w:rPr>
          <w:b/>
          <w:i/>
        </w:rPr>
        <w:t>81</w:t>
      </w:r>
      <w:r w:rsidRPr="005171D7">
        <w:rPr>
          <w:b/>
          <w:i/>
        </w:rPr>
        <w:t>)</w:t>
      </w:r>
    </w:p>
    <w:p w:rsidR="008349C4" w:rsidRDefault="008349C4" w:rsidP="008349C4">
      <w:pPr>
        <w:spacing w:line="240" w:lineRule="auto"/>
        <w:contextualSpacing/>
      </w:pPr>
      <w:r>
        <w:t>Cheryl began by providing a brief overview of the update on the AHA Advocacy Committee, which meets the 3</w:t>
      </w:r>
      <w:r w:rsidRPr="008349C4">
        <w:rPr>
          <w:vertAlign w:val="superscript"/>
        </w:rPr>
        <w:t>rd</w:t>
      </w:r>
      <w:r>
        <w:t xml:space="preserve"> Tuesday of the month from 1:00 – 3:00 pm at the Concord Institute on Disability. Cheryl introduced Dan Hobbs who is the new Elder Advocacy Coordinator for AHA. Dan provided a general overview of his background as well as his role at NHLA. He also discussed the current work he has been engaged in including AHA priority bill HB 1807 (relative to the exploitation of elderly, disabled, or impaired adults and establishing a protective order for vulnerable adults) which is being voted on in the House. Dan is also working to schedule a legislative breakfast on April 18</w:t>
      </w:r>
      <w:r w:rsidRPr="008349C4">
        <w:rPr>
          <w:vertAlign w:val="superscript"/>
        </w:rPr>
        <w:t>th</w:t>
      </w:r>
      <w:r>
        <w:t xml:space="preserve"> around introducing legislators to AHA. Dan </w:t>
      </w:r>
      <w:r w:rsidR="003D371D">
        <w:t>e</w:t>
      </w:r>
      <w:r>
        <w:t xml:space="preserve">ncouraged AHA participants to email him if they would like to be on advocacy list at </w:t>
      </w:r>
      <w:hyperlink r:id="rId8" w:history="1">
        <w:r w:rsidRPr="00C8133D">
          <w:rPr>
            <w:rStyle w:val="Hyperlink"/>
          </w:rPr>
          <w:t>dhobb@nhla.org</w:t>
        </w:r>
      </w:hyperlink>
      <w:r>
        <w:t xml:space="preserve">.  </w:t>
      </w:r>
    </w:p>
    <w:p w:rsidR="008349C4" w:rsidRDefault="008349C4" w:rsidP="008349C4">
      <w:pPr>
        <w:spacing w:line="240" w:lineRule="auto"/>
        <w:contextualSpacing/>
        <w:rPr>
          <w:b/>
        </w:rPr>
      </w:pPr>
    </w:p>
    <w:p w:rsidR="003D371D" w:rsidRDefault="003D371D" w:rsidP="008349C4">
      <w:pPr>
        <w:spacing w:line="240" w:lineRule="auto"/>
        <w:contextualSpacing/>
        <w:rPr>
          <w:b/>
        </w:rPr>
      </w:pPr>
    </w:p>
    <w:p w:rsidR="008349C4" w:rsidRPr="008926F4" w:rsidRDefault="008349C4" w:rsidP="008349C4">
      <w:pPr>
        <w:spacing w:line="240" w:lineRule="auto"/>
        <w:contextualSpacing/>
        <w:rPr>
          <w:b/>
        </w:rPr>
      </w:pPr>
      <w:r>
        <w:rPr>
          <w:b/>
        </w:rPr>
        <w:lastRenderedPageBreak/>
        <w:t xml:space="preserve">Community Announcements </w:t>
      </w:r>
    </w:p>
    <w:p w:rsidR="00D95603" w:rsidRDefault="00D95603" w:rsidP="00D95603">
      <w:pPr>
        <w:pStyle w:val="ListParagraph"/>
        <w:numPr>
          <w:ilvl w:val="0"/>
          <w:numId w:val="1"/>
        </w:numPr>
      </w:pPr>
      <w:r w:rsidRPr="00D95603">
        <w:rPr>
          <w:i/>
        </w:rPr>
        <w:t>Robin LeBlanc: Plan NH</w:t>
      </w:r>
      <w:r>
        <w:t xml:space="preserve">. NH Municipal Technical Assistance Grants (MTAG) are open and due June 1, 2018. Funding is for communities ranging between $5,000 - $20,000 to hire consultants around housing and zoning regulations. Click here for more info: </w:t>
      </w:r>
      <w:hyperlink r:id="rId9" w:history="1">
        <w:r w:rsidRPr="00C8133D">
          <w:rPr>
            <w:rStyle w:val="Hyperlink"/>
          </w:rPr>
          <w:t>http://plannh.org/nh-municipal-technical-assistance-grant-program</w:t>
        </w:r>
      </w:hyperlink>
      <w:r>
        <w:t xml:space="preserve"> </w:t>
      </w:r>
    </w:p>
    <w:p w:rsidR="00D95603" w:rsidRDefault="00D95603" w:rsidP="00D95603">
      <w:pPr>
        <w:pStyle w:val="ListParagraph"/>
        <w:numPr>
          <w:ilvl w:val="0"/>
          <w:numId w:val="1"/>
        </w:numPr>
      </w:pPr>
      <w:r>
        <w:rPr>
          <w:i/>
        </w:rPr>
        <w:t>Lisa Henderson:</w:t>
      </w:r>
      <w:r>
        <w:t xml:space="preserve"> </w:t>
      </w:r>
      <w:r w:rsidRPr="00D95603">
        <w:rPr>
          <w:i/>
        </w:rPr>
        <w:t>Leading Age ME and NH</w:t>
      </w:r>
      <w:r>
        <w:t xml:space="preserve">. Conducted a training around inclusivity in aging services. Hosting a screening of </w:t>
      </w:r>
      <w:r w:rsidRPr="00D95603">
        <w:rPr>
          <w:i/>
        </w:rPr>
        <w:t>Gen Silent</w:t>
      </w:r>
      <w:r>
        <w:t xml:space="preserve"> on May 2</w:t>
      </w:r>
      <w:r w:rsidRPr="00D95603">
        <w:rPr>
          <w:vertAlign w:val="superscript"/>
        </w:rPr>
        <w:t>nd</w:t>
      </w:r>
      <w:r>
        <w:t xml:space="preserve"> from 2 – 4 pm at Huntington Retirement Community, 55 Kent Lane Nashua, NH. </w:t>
      </w:r>
    </w:p>
    <w:p w:rsidR="00D95603" w:rsidRDefault="00D95603" w:rsidP="00D95603">
      <w:pPr>
        <w:pStyle w:val="ListParagraph"/>
        <w:numPr>
          <w:ilvl w:val="0"/>
          <w:numId w:val="1"/>
        </w:numPr>
      </w:pPr>
      <w:r>
        <w:rPr>
          <w:i/>
        </w:rPr>
        <w:t>Brinn Sullivan</w:t>
      </w:r>
      <w:r w:rsidRPr="00D95603">
        <w:rPr>
          <w:i/>
        </w:rPr>
        <w:t>: NH Association of Senior Centers</w:t>
      </w:r>
      <w:r>
        <w:t xml:space="preserve">. </w:t>
      </w:r>
      <w:r w:rsidR="00C42C9C">
        <w:t>Hosting</w:t>
      </w:r>
      <w:r>
        <w:t xml:space="preserve"> annual conference on Wednesday, May 9</w:t>
      </w:r>
      <w:r w:rsidRPr="00D95603">
        <w:rPr>
          <w:vertAlign w:val="superscript"/>
        </w:rPr>
        <w:t>th</w:t>
      </w:r>
      <w:r>
        <w:t xml:space="preserve"> at </w:t>
      </w:r>
      <w:proofErr w:type="spellStart"/>
      <w:r>
        <w:t>Grappone</w:t>
      </w:r>
      <w:proofErr w:type="spellEnd"/>
      <w:r>
        <w:t xml:space="preserve"> Center, click here for more info: </w:t>
      </w:r>
      <w:hyperlink r:id="rId10" w:history="1">
        <w:r w:rsidRPr="00C8133D">
          <w:rPr>
            <w:rStyle w:val="Hyperlink"/>
          </w:rPr>
          <w:t>https://www.facebook.com/events/1987754194879796/</w:t>
        </w:r>
      </w:hyperlink>
      <w:r>
        <w:t>. Also, Brinn announced that Portsmouth is certified as the first dementia friendly city in NH!</w:t>
      </w:r>
    </w:p>
    <w:p w:rsidR="00D95603" w:rsidRDefault="00D95603" w:rsidP="00C42C9C">
      <w:pPr>
        <w:pStyle w:val="ListParagraph"/>
        <w:numPr>
          <w:ilvl w:val="0"/>
          <w:numId w:val="1"/>
        </w:numPr>
      </w:pPr>
      <w:r w:rsidRPr="00C42C9C">
        <w:rPr>
          <w:i/>
        </w:rPr>
        <w:t>Cheryl Lind</w:t>
      </w:r>
      <w:r w:rsidR="003D371D">
        <w:rPr>
          <w:i/>
        </w:rPr>
        <w:t>n</w:t>
      </w:r>
      <w:r w:rsidRPr="00C42C9C">
        <w:rPr>
          <w:i/>
        </w:rPr>
        <w:t xml:space="preserve">er: St. Joseph’s </w:t>
      </w:r>
      <w:r w:rsidR="00C42C9C" w:rsidRPr="00C42C9C">
        <w:rPr>
          <w:i/>
        </w:rPr>
        <w:t xml:space="preserve">Community </w:t>
      </w:r>
      <w:r w:rsidRPr="00C42C9C">
        <w:rPr>
          <w:i/>
        </w:rPr>
        <w:t>Services</w:t>
      </w:r>
      <w:r w:rsidR="00C42C9C">
        <w:t>. Hosting Meals on Wheels statewide Walkathon on Saturday, May 19</w:t>
      </w:r>
      <w:r w:rsidR="00C42C9C" w:rsidRPr="00C42C9C">
        <w:rPr>
          <w:vertAlign w:val="superscript"/>
        </w:rPr>
        <w:t>th</w:t>
      </w:r>
      <w:r w:rsidR="00C42C9C">
        <w:t xml:space="preserve">. Click here for more info: </w:t>
      </w:r>
      <w:hyperlink r:id="rId11" w:history="1">
        <w:r w:rsidR="00C42C9C" w:rsidRPr="00C8133D">
          <w:rPr>
            <w:rStyle w:val="Hyperlink"/>
          </w:rPr>
          <w:t>https://www.mealsonwheelsnh.org/meals-on-wheels-walkathon</w:t>
        </w:r>
      </w:hyperlink>
      <w:r w:rsidR="00C42C9C">
        <w:t xml:space="preserve"> </w:t>
      </w:r>
      <w:r>
        <w:t xml:space="preserve">  </w:t>
      </w:r>
    </w:p>
    <w:p w:rsidR="00C42C9C" w:rsidRDefault="00C42C9C" w:rsidP="00C42C9C">
      <w:pPr>
        <w:pStyle w:val="ListParagraph"/>
        <w:numPr>
          <w:ilvl w:val="0"/>
          <w:numId w:val="1"/>
        </w:numPr>
      </w:pPr>
      <w:r w:rsidRPr="00C42C9C">
        <w:rPr>
          <w:i/>
        </w:rPr>
        <w:t>Sylvia von Aulock: Southern NH Planning Commission</w:t>
      </w:r>
      <w:r>
        <w:t xml:space="preserve">. Goffstown has recently signed on with SNHPC and AARP NH to become an age friendly city! </w:t>
      </w:r>
    </w:p>
    <w:p w:rsidR="00C42C9C" w:rsidRDefault="00C42C9C" w:rsidP="00C42C9C">
      <w:pPr>
        <w:pStyle w:val="ListParagraph"/>
        <w:numPr>
          <w:ilvl w:val="0"/>
          <w:numId w:val="1"/>
        </w:numPr>
      </w:pPr>
      <w:r w:rsidRPr="00C42C9C">
        <w:rPr>
          <w:i/>
        </w:rPr>
        <w:t>Jim Better: Aging in Place Council</w:t>
      </w:r>
      <w:r>
        <w:t>. Conference called Adventures in Aging on May 16</w:t>
      </w:r>
      <w:r w:rsidRPr="00C42C9C">
        <w:rPr>
          <w:vertAlign w:val="superscript"/>
        </w:rPr>
        <w:t>th</w:t>
      </w:r>
      <w:r>
        <w:t xml:space="preserve"> at Great Bay Community College. For more info: </w:t>
      </w:r>
      <w:hyperlink r:id="rId12" w:history="1">
        <w:r w:rsidRPr="00C8133D">
          <w:rPr>
            <w:rStyle w:val="Hyperlink"/>
          </w:rPr>
          <w:t>https://www.adventuresinagingnh.com/</w:t>
        </w:r>
      </w:hyperlink>
      <w:r>
        <w:t xml:space="preserve"> </w:t>
      </w:r>
    </w:p>
    <w:p w:rsidR="00C42C9C" w:rsidRDefault="00C42C9C" w:rsidP="00C42C9C">
      <w:pPr>
        <w:pStyle w:val="ListParagraph"/>
        <w:numPr>
          <w:ilvl w:val="0"/>
          <w:numId w:val="1"/>
        </w:numPr>
      </w:pPr>
      <w:r w:rsidRPr="00C42C9C">
        <w:rPr>
          <w:i/>
        </w:rPr>
        <w:t>Nathalie Ahyi: NH Health Equity Partnership</w:t>
      </w:r>
      <w:r>
        <w:t xml:space="preserve">. Conducting a train, the trainer for diversity and cultural competency in June through the NH Health Equity Partnership. </w:t>
      </w:r>
    </w:p>
    <w:p w:rsidR="00C42C9C" w:rsidRDefault="00C42C9C" w:rsidP="00C42C9C">
      <w:pPr>
        <w:pStyle w:val="ListParagraph"/>
        <w:numPr>
          <w:ilvl w:val="0"/>
          <w:numId w:val="1"/>
        </w:numPr>
      </w:pPr>
      <w:r w:rsidRPr="00C42C9C">
        <w:rPr>
          <w:i/>
        </w:rPr>
        <w:t>Deb Desrosiers: Visiting Angels</w:t>
      </w:r>
      <w:r>
        <w:t>. Hosting a screening of Call to Care NH on April 25</w:t>
      </w:r>
      <w:r w:rsidRPr="00C42C9C">
        <w:rPr>
          <w:vertAlign w:val="superscript"/>
        </w:rPr>
        <w:t>th</w:t>
      </w:r>
      <w:r>
        <w:t xml:space="preserve"> at </w:t>
      </w:r>
      <w:proofErr w:type="spellStart"/>
      <w:r>
        <w:t>Chunky’s</w:t>
      </w:r>
      <w:proofErr w:type="spellEnd"/>
      <w:r>
        <w:t xml:space="preserve">. </w:t>
      </w:r>
    </w:p>
    <w:p w:rsidR="00C42C9C" w:rsidRDefault="00C42C9C" w:rsidP="00C42C9C">
      <w:pPr>
        <w:pStyle w:val="ListParagraph"/>
        <w:numPr>
          <w:ilvl w:val="0"/>
          <w:numId w:val="1"/>
        </w:numPr>
      </w:pPr>
      <w:r>
        <w:rPr>
          <w:i/>
        </w:rPr>
        <w:t>Manchester VA</w:t>
      </w:r>
      <w:r>
        <w:t xml:space="preserve">. Currently working to get the word out about caregiver support program, educational programs and connecting caregivers to on </w:t>
      </w:r>
      <w:r w:rsidR="003D371D">
        <w:t>another</w:t>
      </w:r>
      <w:r>
        <w:t xml:space="preserve">. </w:t>
      </w:r>
    </w:p>
    <w:p w:rsidR="00C42C9C" w:rsidRDefault="00C42C9C" w:rsidP="00C42C9C">
      <w:pPr>
        <w:pStyle w:val="ListParagraph"/>
        <w:numPr>
          <w:ilvl w:val="0"/>
          <w:numId w:val="1"/>
        </w:numPr>
      </w:pPr>
      <w:r>
        <w:rPr>
          <w:i/>
        </w:rPr>
        <w:t>Alison Rataj</w:t>
      </w:r>
      <w:r w:rsidRPr="00C42C9C">
        <w:t>:</w:t>
      </w:r>
      <w:r>
        <w:t xml:space="preserve"> UNH. Age of Champions, Saturday April 28</w:t>
      </w:r>
      <w:r w:rsidRPr="00C42C9C">
        <w:rPr>
          <w:vertAlign w:val="superscript"/>
        </w:rPr>
        <w:t>th</w:t>
      </w:r>
      <w:r>
        <w:t xml:space="preserve"> 10:00 – 1:00 at UNH Durham Field House.</w:t>
      </w:r>
    </w:p>
    <w:p w:rsidR="00C42C9C" w:rsidRPr="00C42C9C" w:rsidRDefault="00593E54" w:rsidP="00C42C9C">
      <w:pPr>
        <w:spacing w:line="240" w:lineRule="auto"/>
        <w:rPr>
          <w:b/>
        </w:rPr>
      </w:pPr>
      <w:r>
        <w:rPr>
          <w:b/>
        </w:rPr>
        <w:t>June Book Pick: Major Pettigrew’s Last Stand by Helen Sim</w:t>
      </w:r>
      <w:bookmarkStart w:id="0" w:name="_GoBack"/>
      <w:bookmarkEnd w:id="0"/>
      <w:r>
        <w:rPr>
          <w:b/>
        </w:rPr>
        <w:t xml:space="preserve">son </w:t>
      </w:r>
      <w:r w:rsidR="00C42C9C" w:rsidRPr="00C42C9C">
        <w:rPr>
          <w:b/>
        </w:rPr>
        <w:t xml:space="preserve"> </w:t>
      </w:r>
    </w:p>
    <w:p w:rsidR="00593E54" w:rsidRDefault="00593E54" w:rsidP="00593E54">
      <w:pPr>
        <w:pStyle w:val="ListParagraph"/>
        <w:spacing w:after="0" w:line="240" w:lineRule="auto"/>
        <w:ind w:left="360"/>
        <w:jc w:val="center"/>
        <w:rPr>
          <w:b/>
        </w:rPr>
      </w:pPr>
    </w:p>
    <w:p w:rsidR="00593E54" w:rsidRPr="0061791D" w:rsidRDefault="00593E54" w:rsidP="00593E54">
      <w:pPr>
        <w:pStyle w:val="ListParagraph"/>
        <w:spacing w:after="0" w:line="240" w:lineRule="auto"/>
        <w:ind w:left="360"/>
        <w:jc w:val="center"/>
        <w:rPr>
          <w:b/>
        </w:rPr>
      </w:pPr>
      <w:r w:rsidRPr="0061791D">
        <w:rPr>
          <w:b/>
        </w:rPr>
        <w:t>NH Alliance for Healthy Aging 2018 Meeting Schedule:</w:t>
      </w:r>
    </w:p>
    <w:p w:rsidR="00593E54" w:rsidRDefault="00593E54" w:rsidP="00593E54">
      <w:pPr>
        <w:pStyle w:val="ListParagraph"/>
        <w:spacing w:after="0" w:line="240" w:lineRule="auto"/>
        <w:ind w:left="360"/>
        <w:jc w:val="center"/>
      </w:pPr>
      <w:r>
        <w:t>Thursday, June 14, 2018</w:t>
      </w:r>
    </w:p>
    <w:p w:rsidR="00593E54" w:rsidRDefault="00593E54" w:rsidP="00593E54">
      <w:pPr>
        <w:pStyle w:val="ListParagraph"/>
        <w:spacing w:after="0" w:line="240" w:lineRule="auto"/>
        <w:ind w:left="360"/>
        <w:jc w:val="center"/>
      </w:pPr>
      <w:r>
        <w:t>Wednesday, September 12, 2018</w:t>
      </w:r>
    </w:p>
    <w:p w:rsidR="00593E54" w:rsidRDefault="00593E54" w:rsidP="00593E54">
      <w:pPr>
        <w:pStyle w:val="ListParagraph"/>
        <w:spacing w:after="0" w:line="240" w:lineRule="auto"/>
        <w:ind w:left="360"/>
        <w:jc w:val="center"/>
      </w:pPr>
      <w:r>
        <w:t>Thursday, December 13, 2018</w:t>
      </w:r>
    </w:p>
    <w:p w:rsidR="00301BEB" w:rsidRDefault="00301BEB" w:rsidP="00301BEB"/>
    <w:p w:rsidR="00301BEB" w:rsidRPr="002F0F99" w:rsidRDefault="00301BEB" w:rsidP="00301BEB"/>
    <w:sectPr w:rsidR="00301BEB" w:rsidRPr="002F0F99" w:rsidSect="00A94CF5">
      <w:pgSz w:w="12240" w:h="15840"/>
      <w:pgMar w:top="1440" w:right="1440" w:bottom="1440" w:left="144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07B28"/>
    <w:multiLevelType w:val="hybridMultilevel"/>
    <w:tmpl w:val="FF88B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3C"/>
    <w:rsid w:val="00022AB2"/>
    <w:rsid w:val="000335EC"/>
    <w:rsid w:val="00057E09"/>
    <w:rsid w:val="000C2FA8"/>
    <w:rsid w:val="000D7D90"/>
    <w:rsid w:val="000E78FB"/>
    <w:rsid w:val="00186FD6"/>
    <w:rsid w:val="002F0F99"/>
    <w:rsid w:val="00301BEB"/>
    <w:rsid w:val="00324E56"/>
    <w:rsid w:val="003D371D"/>
    <w:rsid w:val="004078BF"/>
    <w:rsid w:val="004B334A"/>
    <w:rsid w:val="00570083"/>
    <w:rsid w:val="00593E54"/>
    <w:rsid w:val="00642AA7"/>
    <w:rsid w:val="00651D43"/>
    <w:rsid w:val="006E5A23"/>
    <w:rsid w:val="00754FD6"/>
    <w:rsid w:val="007701A8"/>
    <w:rsid w:val="007C471A"/>
    <w:rsid w:val="008349C4"/>
    <w:rsid w:val="00836C3C"/>
    <w:rsid w:val="00841ADC"/>
    <w:rsid w:val="00870F6E"/>
    <w:rsid w:val="008822EB"/>
    <w:rsid w:val="008B4EDC"/>
    <w:rsid w:val="009B7F65"/>
    <w:rsid w:val="009D3B2E"/>
    <w:rsid w:val="009E365E"/>
    <w:rsid w:val="00A06812"/>
    <w:rsid w:val="00A11AF4"/>
    <w:rsid w:val="00A12015"/>
    <w:rsid w:val="00A870B6"/>
    <w:rsid w:val="00A94CF5"/>
    <w:rsid w:val="00AF0F98"/>
    <w:rsid w:val="00AF428C"/>
    <w:rsid w:val="00C42C9C"/>
    <w:rsid w:val="00C85260"/>
    <w:rsid w:val="00CA45D9"/>
    <w:rsid w:val="00CA55FC"/>
    <w:rsid w:val="00CB295B"/>
    <w:rsid w:val="00D95603"/>
    <w:rsid w:val="00DB0AB7"/>
    <w:rsid w:val="00DE56E1"/>
    <w:rsid w:val="00DF4014"/>
    <w:rsid w:val="00E91BBB"/>
    <w:rsid w:val="00ED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42A4"/>
  <w15:chartTrackingRefBased/>
  <w15:docId w15:val="{67E5867B-8BEE-4540-A12F-A6A11B58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C3C"/>
    <w:pPr>
      <w:ind w:left="720"/>
      <w:contextualSpacing/>
    </w:pPr>
  </w:style>
  <w:style w:type="character" w:styleId="Hyperlink">
    <w:name w:val="Hyperlink"/>
    <w:basedOn w:val="DefaultParagraphFont"/>
    <w:uiPriority w:val="99"/>
    <w:unhideWhenUsed/>
    <w:rsid w:val="00642AA7"/>
    <w:rPr>
      <w:color w:val="0563C1" w:themeColor="hyperlink"/>
      <w:u w:val="single"/>
    </w:rPr>
  </w:style>
  <w:style w:type="character" w:styleId="UnresolvedMention">
    <w:name w:val="Unresolved Mention"/>
    <w:basedOn w:val="DefaultParagraphFont"/>
    <w:uiPriority w:val="99"/>
    <w:semiHidden/>
    <w:unhideWhenUsed/>
    <w:rsid w:val="00642A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obb@nhl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nnifer.Rabalais@unh.edu" TargetMode="External"/><Relationship Id="rId12" Type="http://schemas.openxmlformats.org/officeDocument/2006/relationships/hyperlink" Target="https://www.adventuresinagingn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laflamme@endowmentforhealth.org" TargetMode="External"/><Relationship Id="rId11" Type="http://schemas.openxmlformats.org/officeDocument/2006/relationships/hyperlink" Target="https://www.mealsonwheelsnh.org/meals-on-wheels-walkathon" TargetMode="External"/><Relationship Id="rId5" Type="http://schemas.openxmlformats.org/officeDocument/2006/relationships/webSettings" Target="webSettings.xml"/><Relationship Id="rId10" Type="http://schemas.openxmlformats.org/officeDocument/2006/relationships/hyperlink" Target="https://www.facebook.com/events/1987754194879796/" TargetMode="External"/><Relationship Id="rId4" Type="http://schemas.openxmlformats.org/officeDocument/2006/relationships/settings" Target="settings.xml"/><Relationship Id="rId9" Type="http://schemas.openxmlformats.org/officeDocument/2006/relationships/hyperlink" Target="http://plannh.org/nh-municipal-technical-assistance-grant-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E4328-7C9D-4729-AC8D-985A7DB1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Rataj, Alison</dc:creator>
  <cp:keywords/>
  <dc:description/>
  <cp:lastModifiedBy>Rataj, Alison</cp:lastModifiedBy>
  <cp:revision>11</cp:revision>
  <dcterms:created xsi:type="dcterms:W3CDTF">2018-04-27T15:06:00Z</dcterms:created>
  <dcterms:modified xsi:type="dcterms:W3CDTF">2018-04-27T20:06:00Z</dcterms:modified>
</cp:coreProperties>
</file>