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535" w:rsidRPr="00A10C26" w:rsidRDefault="007F1535" w:rsidP="007F1535">
      <w:pPr>
        <w:spacing w:after="0" w:line="360" w:lineRule="auto"/>
        <w:contextualSpacing/>
        <w:jc w:val="center"/>
        <w:rPr>
          <w:b/>
          <w:sz w:val="28"/>
          <w:szCs w:val="28"/>
        </w:rPr>
      </w:pPr>
      <w:r w:rsidRPr="00A10C26">
        <w:rPr>
          <w:b/>
          <w:sz w:val="28"/>
          <w:szCs w:val="28"/>
        </w:rPr>
        <w:t>NH Alliance for Healthy Aging</w:t>
      </w:r>
    </w:p>
    <w:p w:rsidR="007F1535" w:rsidRPr="00A10C26" w:rsidRDefault="007F1535" w:rsidP="007F1535">
      <w:pPr>
        <w:spacing w:after="0" w:line="360" w:lineRule="auto"/>
        <w:contextualSpacing/>
        <w:jc w:val="center"/>
        <w:rPr>
          <w:b/>
          <w:sz w:val="28"/>
          <w:szCs w:val="28"/>
        </w:rPr>
      </w:pPr>
      <w:r w:rsidRPr="00A10C26">
        <w:rPr>
          <w:b/>
          <w:sz w:val="28"/>
          <w:szCs w:val="28"/>
        </w:rPr>
        <w:t>Quarterly Meeting</w:t>
      </w:r>
    </w:p>
    <w:p w:rsidR="007F1535" w:rsidRPr="006C5267" w:rsidRDefault="007F1535" w:rsidP="007F1535">
      <w:pPr>
        <w:spacing w:line="240" w:lineRule="auto"/>
        <w:contextualSpacing/>
        <w:jc w:val="center"/>
        <w:rPr>
          <w:b/>
          <w:sz w:val="16"/>
          <w:szCs w:val="16"/>
        </w:rPr>
      </w:pPr>
    </w:p>
    <w:p w:rsidR="007F1535" w:rsidRPr="00A14649" w:rsidRDefault="007F1535" w:rsidP="007F1535">
      <w:pPr>
        <w:spacing w:after="0" w:line="360" w:lineRule="auto"/>
        <w:contextualSpacing/>
        <w:jc w:val="center"/>
      </w:pPr>
      <w:r>
        <w:t>December 14, 2017</w:t>
      </w:r>
      <w:r w:rsidRPr="00A14649">
        <w:t>; 9:00-1</w:t>
      </w:r>
      <w:r>
        <w:t>2:0</w:t>
      </w:r>
      <w:r w:rsidRPr="00A14649">
        <w:t>0</w:t>
      </w:r>
    </w:p>
    <w:p w:rsidR="007F1535" w:rsidRPr="00A14649" w:rsidRDefault="007F1535" w:rsidP="007F1535">
      <w:pPr>
        <w:spacing w:after="0" w:line="360" w:lineRule="auto"/>
        <w:contextualSpacing/>
        <w:jc w:val="center"/>
      </w:pPr>
      <w:r w:rsidRPr="00A14649">
        <w:t>NH Audubon McLane Center</w:t>
      </w:r>
    </w:p>
    <w:p w:rsidR="007F1535" w:rsidRPr="00A14649" w:rsidRDefault="007F1535" w:rsidP="007F1535">
      <w:pPr>
        <w:spacing w:after="0" w:line="360" w:lineRule="auto"/>
        <w:contextualSpacing/>
        <w:jc w:val="center"/>
      </w:pPr>
      <w:r w:rsidRPr="00A14649">
        <w:t>84 Silk Farm Road</w:t>
      </w:r>
    </w:p>
    <w:p w:rsidR="007F1535" w:rsidRPr="00A14649" w:rsidRDefault="007F1535" w:rsidP="007F1535">
      <w:pPr>
        <w:spacing w:after="0" w:line="360" w:lineRule="auto"/>
        <w:contextualSpacing/>
        <w:jc w:val="center"/>
      </w:pPr>
      <w:r w:rsidRPr="00A14649">
        <w:t>Concord, NH</w:t>
      </w:r>
    </w:p>
    <w:p w:rsidR="007F1535" w:rsidRPr="006C5267" w:rsidRDefault="007F1535" w:rsidP="007F1535">
      <w:pPr>
        <w:spacing w:after="0" w:line="240" w:lineRule="auto"/>
        <w:contextualSpacing/>
        <w:jc w:val="center"/>
        <w:rPr>
          <w:b/>
          <w:sz w:val="16"/>
          <w:szCs w:val="16"/>
        </w:rPr>
      </w:pPr>
    </w:p>
    <w:p w:rsidR="007F1535" w:rsidRDefault="007F1535" w:rsidP="007F1535">
      <w:pPr>
        <w:spacing w:line="240" w:lineRule="auto"/>
        <w:contextualSpacing/>
        <w:jc w:val="center"/>
        <w:rPr>
          <w:b/>
        </w:rPr>
      </w:pPr>
      <w:r>
        <w:rPr>
          <w:b/>
        </w:rPr>
        <w:t xml:space="preserve">Meeting Summary </w:t>
      </w:r>
    </w:p>
    <w:p w:rsidR="005620B4" w:rsidRPr="008926F4" w:rsidRDefault="007F1535" w:rsidP="007F1535">
      <w:pPr>
        <w:spacing w:line="240" w:lineRule="auto"/>
        <w:contextualSpacing/>
        <w:rPr>
          <w:b/>
        </w:rPr>
      </w:pPr>
      <w:r>
        <w:br/>
      </w:r>
      <w:r w:rsidR="005620B4" w:rsidRPr="008926F4">
        <w:rPr>
          <w:b/>
        </w:rPr>
        <w:t xml:space="preserve">What’s </w:t>
      </w:r>
      <w:r w:rsidRPr="008926F4">
        <w:rPr>
          <w:b/>
        </w:rPr>
        <w:t>Happening:</w:t>
      </w:r>
      <w:r w:rsidR="005620B4" w:rsidRPr="008926F4">
        <w:rPr>
          <w:b/>
        </w:rPr>
        <w:t xml:space="preserve"> AHA update</w:t>
      </w:r>
    </w:p>
    <w:p w:rsidR="007F1535" w:rsidRPr="005171D7" w:rsidRDefault="007F1535" w:rsidP="007F1535">
      <w:pPr>
        <w:spacing w:line="240" w:lineRule="auto"/>
        <w:contextualSpacing/>
        <w:rPr>
          <w:b/>
          <w:i/>
        </w:rPr>
      </w:pPr>
      <w:r w:rsidRPr="005171D7">
        <w:rPr>
          <w:b/>
          <w:i/>
        </w:rPr>
        <w:t xml:space="preserve">Presenter: Jennifer </w:t>
      </w:r>
      <w:proofErr w:type="spellStart"/>
      <w:r w:rsidRPr="005171D7">
        <w:rPr>
          <w:b/>
          <w:i/>
        </w:rPr>
        <w:t>Rabalais</w:t>
      </w:r>
      <w:proofErr w:type="spellEnd"/>
      <w:r w:rsidRPr="005171D7">
        <w:rPr>
          <w:b/>
          <w:i/>
        </w:rPr>
        <w:t xml:space="preserve"> and Laura Davie</w:t>
      </w:r>
      <w:r w:rsidR="00446ECA">
        <w:rPr>
          <w:b/>
          <w:i/>
        </w:rPr>
        <w:t>, University of New Hampshire</w:t>
      </w:r>
      <w:r w:rsidRPr="005171D7">
        <w:rPr>
          <w:b/>
          <w:i/>
        </w:rPr>
        <w:t xml:space="preserve"> (slides </w:t>
      </w:r>
      <w:r w:rsidR="008926F4" w:rsidRPr="005171D7">
        <w:rPr>
          <w:b/>
          <w:i/>
        </w:rPr>
        <w:t>4 – 8)</w:t>
      </w:r>
    </w:p>
    <w:p w:rsidR="00B82981" w:rsidRDefault="008926F4" w:rsidP="007F1535">
      <w:pPr>
        <w:spacing w:line="240" w:lineRule="auto"/>
        <w:contextualSpacing/>
      </w:pPr>
      <w:r>
        <w:t xml:space="preserve">Jennifer </w:t>
      </w:r>
      <w:proofErr w:type="spellStart"/>
      <w:r>
        <w:t>Rabalais</w:t>
      </w:r>
      <w:proofErr w:type="spellEnd"/>
      <w:r>
        <w:t xml:space="preserve"> stated that at the last AHA Quarterly meeting the logo and website was unveiled and that these communication strategies will continued to be publicized. Additionally, there are AHA themed post-it notes available. Jennifer announced the funding scan, a document that includes a list of funders and funding opportunities, has been updated and is available on the AHA website. The funding scan also includes a searchable excel database. Jennifer provided a workgroup update on the AHA Caregiving group, the group created a self-identification flyer</w:t>
      </w:r>
      <w:r w:rsidR="00B82981">
        <w:t xml:space="preserve"> to help caregivers identify that they play in that role. Currently the group is working on creating a dissemination plan for the tool. </w:t>
      </w:r>
    </w:p>
    <w:p w:rsidR="00B82981" w:rsidRDefault="00B82981" w:rsidP="007F1535">
      <w:pPr>
        <w:spacing w:line="240" w:lineRule="auto"/>
        <w:contextualSpacing/>
      </w:pPr>
    </w:p>
    <w:p w:rsidR="00B82981" w:rsidRDefault="00B82981" w:rsidP="007F1535">
      <w:pPr>
        <w:spacing w:line="240" w:lineRule="auto"/>
        <w:contextualSpacing/>
      </w:pPr>
      <w:r>
        <w:t xml:space="preserve">Laura provided an update on the AHA Workforce group, which has been involved in the production and release of </w:t>
      </w:r>
      <w:r w:rsidRPr="00B82981">
        <w:rPr>
          <w:i/>
        </w:rPr>
        <w:t>Call to Care NH</w:t>
      </w:r>
      <w:r>
        <w:t xml:space="preserve">, a segment around the direct care workforce shortage, in partnership with the Endowment for Health and NH PBS. Currently the group is creating a plan of how to involve community participation in using the film. Laura provided an overview of the AHA participant survey and created a one pager </w:t>
      </w:r>
      <w:r w:rsidR="005171D7">
        <w:t xml:space="preserve">that summarizes the AHA survey. </w:t>
      </w:r>
    </w:p>
    <w:p w:rsidR="005171D7" w:rsidRDefault="005171D7" w:rsidP="007F1535">
      <w:pPr>
        <w:spacing w:line="240" w:lineRule="auto"/>
        <w:contextualSpacing/>
      </w:pPr>
    </w:p>
    <w:p w:rsidR="005171D7" w:rsidRPr="005171D7" w:rsidRDefault="005171D7" w:rsidP="007F1535">
      <w:pPr>
        <w:spacing w:line="240" w:lineRule="auto"/>
        <w:contextualSpacing/>
        <w:rPr>
          <w:b/>
        </w:rPr>
      </w:pPr>
      <w:r w:rsidRPr="005171D7">
        <w:rPr>
          <w:b/>
        </w:rPr>
        <w:t>Aging in New Hampshire: Using photovoice to engage the perspectives of communities of color and of language minorities.</w:t>
      </w:r>
    </w:p>
    <w:p w:rsidR="005171D7" w:rsidRDefault="005171D7" w:rsidP="007F1535">
      <w:pPr>
        <w:spacing w:line="240" w:lineRule="auto"/>
        <w:contextualSpacing/>
        <w:rPr>
          <w:b/>
          <w:i/>
        </w:rPr>
      </w:pPr>
      <w:r w:rsidRPr="005171D7">
        <w:rPr>
          <w:b/>
          <w:i/>
        </w:rPr>
        <w:t>Presenter: Anna M. Adachi-Mejia</w:t>
      </w:r>
      <w:r w:rsidR="00446ECA">
        <w:rPr>
          <w:b/>
          <w:i/>
        </w:rPr>
        <w:t>, Dartmouth</w:t>
      </w:r>
      <w:r w:rsidRPr="005171D7">
        <w:rPr>
          <w:b/>
          <w:i/>
        </w:rPr>
        <w:t xml:space="preserve"> (slides 9 – 37)</w:t>
      </w:r>
    </w:p>
    <w:p w:rsidR="002E0C0B" w:rsidRDefault="005171D7" w:rsidP="002B2FF3">
      <w:pPr>
        <w:spacing w:line="240" w:lineRule="auto"/>
        <w:contextualSpacing/>
      </w:pPr>
      <w:r>
        <w:t xml:space="preserve">Anna Adachi-Mejia is a researcher at Dartmouth and presented on her work around using </w:t>
      </w:r>
      <w:proofErr w:type="spellStart"/>
      <w:r>
        <w:t>Photovoices</w:t>
      </w:r>
      <w:proofErr w:type="spellEnd"/>
      <w:r>
        <w:t xml:space="preserve"> to engage communities of color and language minorities in New Hampshire. Anna began by reviewing some demographic data around the racial/ethnic diversity in NH</w:t>
      </w:r>
      <w:r w:rsidR="005450C3">
        <w:t xml:space="preserve"> and discussed that the project goal was to engage communities of color </w:t>
      </w:r>
      <w:r w:rsidR="00904F76">
        <w:t xml:space="preserve">to empower them to share their experience </w:t>
      </w:r>
      <w:r w:rsidR="005450C3">
        <w:t>of</w:t>
      </w:r>
      <w:r w:rsidR="00904F76">
        <w:t xml:space="preserve"> aging in NH</w:t>
      </w:r>
      <w:r w:rsidR="005450C3">
        <w:t xml:space="preserve">. This project put </w:t>
      </w:r>
      <w:r w:rsidR="00904F76">
        <w:t>the camera in the hands of participants</w:t>
      </w:r>
      <w:r w:rsidR="005450C3">
        <w:t xml:space="preserve"> and had participants discuss</w:t>
      </w:r>
      <w:r w:rsidR="00904F76">
        <w:t xml:space="preserve"> </w:t>
      </w:r>
      <w:r w:rsidR="005450C3">
        <w:t>the photographs they took. Data was coded and several themes emerged including building community, planning for purpose in older life, and spirituality and religion. Next steps for this work including analyzing the data further and working with communications experts to go back to communities to hold events to get th</w:t>
      </w:r>
      <w:r w:rsidR="002B2FF3">
        <w:t xml:space="preserve">e word out about this research to ultimately help address policy on both a state and local. </w:t>
      </w:r>
    </w:p>
    <w:p w:rsidR="006025C8" w:rsidRDefault="006025C8" w:rsidP="007F1535">
      <w:pPr>
        <w:spacing w:line="240" w:lineRule="auto"/>
        <w:contextualSpacing/>
      </w:pPr>
    </w:p>
    <w:p w:rsidR="002B2FF3" w:rsidRPr="002B2FF3" w:rsidRDefault="002B2FF3" w:rsidP="007F1535">
      <w:pPr>
        <w:spacing w:line="240" w:lineRule="auto"/>
        <w:contextualSpacing/>
        <w:rPr>
          <w:b/>
        </w:rPr>
      </w:pPr>
      <w:r w:rsidRPr="002B2FF3">
        <w:rPr>
          <w:b/>
        </w:rPr>
        <w:t>Future Direction for the Division of Long Term Supports and Services</w:t>
      </w:r>
    </w:p>
    <w:p w:rsidR="002B2FF3" w:rsidRPr="00686501" w:rsidRDefault="00446ECA" w:rsidP="007F1535">
      <w:pPr>
        <w:spacing w:line="240" w:lineRule="auto"/>
        <w:contextualSpacing/>
        <w:rPr>
          <w:b/>
          <w:i/>
        </w:rPr>
      </w:pPr>
      <w:r>
        <w:rPr>
          <w:b/>
          <w:i/>
        </w:rPr>
        <w:t xml:space="preserve">Presenter: Chris </w:t>
      </w:r>
      <w:proofErr w:type="spellStart"/>
      <w:r>
        <w:rPr>
          <w:b/>
          <w:i/>
        </w:rPr>
        <w:t>Santaniello</w:t>
      </w:r>
      <w:proofErr w:type="spellEnd"/>
      <w:r>
        <w:rPr>
          <w:b/>
          <w:i/>
        </w:rPr>
        <w:t xml:space="preserve">, </w:t>
      </w:r>
      <w:proofErr w:type="gramStart"/>
      <w:r>
        <w:rPr>
          <w:b/>
          <w:i/>
        </w:rPr>
        <w:t>NH  Department</w:t>
      </w:r>
      <w:proofErr w:type="gramEnd"/>
      <w:r>
        <w:rPr>
          <w:b/>
          <w:i/>
        </w:rPr>
        <w:t xml:space="preserve"> of Health and Human Services </w:t>
      </w:r>
    </w:p>
    <w:p w:rsidR="002B2FF3" w:rsidRDefault="002B2FF3" w:rsidP="007F1535">
      <w:pPr>
        <w:spacing w:line="240" w:lineRule="auto"/>
        <w:contextualSpacing/>
      </w:pPr>
      <w:r>
        <w:t xml:space="preserve">Chris discussed her previous career at a community based organization, and she believes that strengthening communities is key to helping older adults stay in the communities of their choice. Department of Health and Human Services (DHHS), the Division of Long Term Supports and Services </w:t>
      </w:r>
      <w:r>
        <w:lastRenderedPageBreak/>
        <w:t xml:space="preserve">brings together the Bureau of Developmental Disabilities, Special Medical Services, and Bureau of Elderly and Adult Services, Chris discussed that she feels energized around this joining as this Division is now helping people across the lifespan. Chris spoke about breaking down silos and that some of the biggest issues she hopes to tackle include addressing the aging workforce and workforce shortage as well as transportation needs. Some new changes that have been implemented include creating joint management teams and joint provider teams to create an interface and connection across the division. </w:t>
      </w:r>
      <w:r w:rsidR="00996A4B">
        <w:t xml:space="preserve">Chris answered that she is very person centered and seeks to engage systems change around those needs. Chris hopes to understand the challenges and barriers to break down silos using data </w:t>
      </w:r>
      <w:r w:rsidR="00F32B03">
        <w:t xml:space="preserve">and expertise from around the room. </w:t>
      </w:r>
      <w:r w:rsidR="00996A4B">
        <w:t xml:space="preserve">  </w:t>
      </w:r>
      <w:r>
        <w:t xml:space="preserve">  </w:t>
      </w:r>
    </w:p>
    <w:p w:rsidR="00F32B03" w:rsidRDefault="00F32B03" w:rsidP="007F1535">
      <w:pPr>
        <w:spacing w:line="240" w:lineRule="auto"/>
        <w:contextualSpacing/>
      </w:pPr>
    </w:p>
    <w:p w:rsidR="009F39A0" w:rsidRPr="009F39A0" w:rsidRDefault="00F05766" w:rsidP="007F1535">
      <w:pPr>
        <w:spacing w:line="240" w:lineRule="auto"/>
        <w:contextualSpacing/>
        <w:rPr>
          <w:b/>
        </w:rPr>
      </w:pPr>
      <w:r w:rsidRPr="009F39A0">
        <w:rPr>
          <w:b/>
        </w:rPr>
        <w:t xml:space="preserve">Bright Spot: </w:t>
      </w:r>
      <w:r w:rsidR="009F39A0" w:rsidRPr="009F39A0">
        <w:rPr>
          <w:b/>
        </w:rPr>
        <w:t>Geriatric Workforce Enhancement Program (GWEP)</w:t>
      </w:r>
    </w:p>
    <w:p w:rsidR="00F05766" w:rsidRDefault="009F39A0" w:rsidP="007F1535">
      <w:pPr>
        <w:spacing w:line="240" w:lineRule="auto"/>
        <w:contextualSpacing/>
        <w:rPr>
          <w:b/>
          <w:i/>
        </w:rPr>
      </w:pPr>
      <w:r w:rsidRPr="009F39A0">
        <w:rPr>
          <w:b/>
          <w:i/>
        </w:rPr>
        <w:t xml:space="preserve">Presenter: Tim </w:t>
      </w:r>
      <w:proofErr w:type="spellStart"/>
      <w:r w:rsidRPr="009F39A0">
        <w:rPr>
          <w:b/>
          <w:i/>
        </w:rPr>
        <w:t>Hesselton</w:t>
      </w:r>
      <w:proofErr w:type="spellEnd"/>
      <w:r w:rsidRPr="009F39A0">
        <w:rPr>
          <w:b/>
          <w:i/>
        </w:rPr>
        <w:t>, Dartmouth Centers for Health and Aging (slides 40 – 50)</w:t>
      </w:r>
      <w:r w:rsidR="00F05766" w:rsidRPr="009F39A0">
        <w:rPr>
          <w:b/>
          <w:i/>
        </w:rPr>
        <w:t xml:space="preserve"> </w:t>
      </w:r>
    </w:p>
    <w:p w:rsidR="009F39A0" w:rsidRPr="009F39A0" w:rsidRDefault="009F39A0" w:rsidP="007F1535">
      <w:pPr>
        <w:spacing w:line="240" w:lineRule="auto"/>
        <w:contextualSpacing/>
      </w:pPr>
      <w:r>
        <w:t>Tim discussed that the Geriatric Workforce Enhancement Program (GWEP) as a Health Resources and Services Administration (HRSA) grant. GWEP seeks to improve the delivery of geriatric primary care across New England by: 1) Transforming primary care for older adults through implementation coaching and toolkit support in specialty areas of practice; and 2) Provide educational opportunities for professionals/patients and families. Tim discussed successes of the program including monetary incentive and return on investment as well as success in empowering the registered nurses and medical assistants. Tim spoke educational opportunities and who mostly attends including patients as well as some program examples such as From the Other Side of the Stethoscope (FOSS) which brings medical students and elder mentors together.</w:t>
      </w:r>
      <w:r w:rsidR="00DB4ABC">
        <w:t xml:space="preserve"> Regarding measurement, GWEP is tracking billing codes associated with medical visits as well as tracking progress measures. GWEP is also seeking to build a bridge between primary care and community services to figure out a way those two entities can communicate effectively. </w:t>
      </w:r>
      <w:r>
        <w:t xml:space="preserve"> </w:t>
      </w:r>
    </w:p>
    <w:p w:rsidR="00DB4ABC" w:rsidRDefault="00DB4ABC" w:rsidP="007F1535">
      <w:pPr>
        <w:spacing w:line="240" w:lineRule="auto"/>
        <w:contextualSpacing/>
      </w:pPr>
    </w:p>
    <w:p w:rsidR="00107299" w:rsidRDefault="00107299" w:rsidP="007F1535">
      <w:pPr>
        <w:spacing w:line="240" w:lineRule="auto"/>
        <w:contextualSpacing/>
        <w:rPr>
          <w:b/>
        </w:rPr>
      </w:pPr>
      <w:r w:rsidRPr="00DB4ABC">
        <w:rPr>
          <w:b/>
        </w:rPr>
        <w:t>Community Announcements</w:t>
      </w:r>
    </w:p>
    <w:p w:rsidR="00DB4ABC" w:rsidRPr="00DB4ABC" w:rsidRDefault="00DB4ABC" w:rsidP="00DB4ABC">
      <w:pPr>
        <w:pStyle w:val="ListParagraph"/>
        <w:numPr>
          <w:ilvl w:val="0"/>
          <w:numId w:val="6"/>
        </w:numPr>
        <w:spacing w:line="240" w:lineRule="auto"/>
        <w:rPr>
          <w:b/>
        </w:rPr>
      </w:pPr>
      <w:r w:rsidRPr="00DB4ABC">
        <w:rPr>
          <w:i/>
        </w:rPr>
        <w:t>Laura Davie: UNH Center on Aging and Community Living</w:t>
      </w:r>
      <w:r>
        <w:t xml:space="preserve">. AARP NH, Dartmouth Centers for Health and Aging, and CACL are having a soft roll out for 2018 Senior Leadership Series application period. It is geared for non-providers to come and learn about policy, advocacy, and leadership. Contact Laura Davie at </w:t>
      </w:r>
      <w:hyperlink r:id="rId5" w:history="1">
        <w:r w:rsidRPr="00A033AD">
          <w:rPr>
            <w:rStyle w:val="Hyperlink"/>
          </w:rPr>
          <w:t>Laura.Davie@unh.edu</w:t>
        </w:r>
      </w:hyperlink>
      <w:r>
        <w:t xml:space="preserve"> for more information or visit website: </w:t>
      </w:r>
      <w:hyperlink r:id="rId6" w:history="1">
        <w:r w:rsidRPr="00A033AD">
          <w:rPr>
            <w:rStyle w:val="Hyperlink"/>
          </w:rPr>
          <w:t>https://chhs.unh.edu/cacl/new-hampshire-senior-leadership-series</w:t>
        </w:r>
      </w:hyperlink>
      <w:r>
        <w:t xml:space="preserve"> </w:t>
      </w:r>
    </w:p>
    <w:p w:rsidR="00B12583" w:rsidRDefault="00B12583" w:rsidP="007F1535">
      <w:pPr>
        <w:pStyle w:val="ListParagraph"/>
        <w:numPr>
          <w:ilvl w:val="0"/>
          <w:numId w:val="6"/>
        </w:numPr>
        <w:spacing w:line="240" w:lineRule="auto"/>
      </w:pPr>
      <w:r w:rsidRPr="00DB4ABC">
        <w:rPr>
          <w:i/>
        </w:rPr>
        <w:t xml:space="preserve">Cassandra Mason: </w:t>
      </w:r>
      <w:r w:rsidR="00DB4ABC" w:rsidRPr="00DB4ABC">
        <w:rPr>
          <w:i/>
        </w:rPr>
        <w:t>NH State Council on the Arts</w:t>
      </w:r>
      <w:r w:rsidR="00DB4ABC">
        <w:t>. NH State Council on the arts is a dedicated agency that ensures that arts and creativity exist in NH. They have grant opportunities as well as artists who want to partner and share their work with community organizations</w:t>
      </w:r>
      <w:r w:rsidR="00CC5639">
        <w:t>. I</w:t>
      </w:r>
      <w:r w:rsidR="00DB4ABC">
        <w:t xml:space="preserve">n the </w:t>
      </w:r>
      <w:proofErr w:type="gramStart"/>
      <w:r w:rsidR="00DB4ABC">
        <w:t>past</w:t>
      </w:r>
      <w:proofErr w:type="gramEnd"/>
      <w:r w:rsidR="00DB4ABC">
        <w:t xml:space="preserve"> they </w:t>
      </w:r>
      <w:r>
        <w:t xml:space="preserve">have funded projects </w:t>
      </w:r>
      <w:r w:rsidR="00DB4ABC">
        <w:t>with</w:t>
      </w:r>
      <w:r>
        <w:t xml:space="preserve"> Meals on Wheels, Dartmouth, </w:t>
      </w:r>
      <w:r w:rsidR="00DB4ABC">
        <w:t xml:space="preserve">and </w:t>
      </w:r>
      <w:r>
        <w:t>Visiting</w:t>
      </w:r>
      <w:r w:rsidR="00DB4ABC">
        <w:t xml:space="preserve"> Nurses. For more information</w:t>
      </w:r>
      <w:r w:rsidR="00CC5639">
        <w:t xml:space="preserve"> connect with Cassandra at </w:t>
      </w:r>
      <w:hyperlink r:id="rId7" w:history="1">
        <w:r w:rsidR="00CC5639">
          <w:rPr>
            <w:rStyle w:val="Hyperlink"/>
          </w:rPr>
          <w:t>cassandra.mason@nh.gov</w:t>
        </w:r>
      </w:hyperlink>
      <w:r w:rsidR="00CC5639">
        <w:t xml:space="preserve"> </w:t>
      </w:r>
      <w:r>
        <w:t xml:space="preserve"> </w:t>
      </w:r>
    </w:p>
    <w:p w:rsidR="00B12583" w:rsidRDefault="00B12583" w:rsidP="00CC5639">
      <w:pPr>
        <w:pStyle w:val="ListParagraph"/>
        <w:numPr>
          <w:ilvl w:val="0"/>
          <w:numId w:val="6"/>
        </w:numPr>
        <w:spacing w:line="240" w:lineRule="auto"/>
      </w:pPr>
      <w:r w:rsidRPr="00CC5639">
        <w:rPr>
          <w:i/>
        </w:rPr>
        <w:t>Cary Gladstone</w:t>
      </w:r>
      <w:r w:rsidR="00CC5639" w:rsidRPr="00CC5639">
        <w:rPr>
          <w:i/>
        </w:rPr>
        <w:t>:</w:t>
      </w:r>
      <w:r w:rsidRPr="00CC5639">
        <w:rPr>
          <w:i/>
        </w:rPr>
        <w:t xml:space="preserve"> Granite </w:t>
      </w:r>
      <w:r w:rsidR="00CC5639" w:rsidRPr="00CC5639">
        <w:rPr>
          <w:i/>
        </w:rPr>
        <w:t>United Way</w:t>
      </w:r>
      <w:r w:rsidR="00CC5639">
        <w:t>. F</w:t>
      </w:r>
      <w:r>
        <w:t xml:space="preserve">inancial stability ties into health and will be providing fee income tax preparation. </w:t>
      </w:r>
      <w:r w:rsidR="00CC5639">
        <w:t xml:space="preserve">For more information click here: </w:t>
      </w:r>
      <w:hyperlink r:id="rId8" w:history="1">
        <w:r w:rsidR="00CC5639" w:rsidRPr="00A033AD">
          <w:rPr>
            <w:rStyle w:val="Hyperlink"/>
          </w:rPr>
          <w:t>http://www.graniteuw.org/our-work/granite-united-way-initiatives/volunteer-income-tax-assistance</w:t>
        </w:r>
      </w:hyperlink>
      <w:r w:rsidR="00CC5639">
        <w:t xml:space="preserve"> </w:t>
      </w:r>
    </w:p>
    <w:p w:rsidR="00B12583" w:rsidRDefault="00CC5639" w:rsidP="00CC5639">
      <w:pPr>
        <w:pStyle w:val="ListParagraph"/>
        <w:numPr>
          <w:ilvl w:val="0"/>
          <w:numId w:val="6"/>
        </w:numPr>
        <w:spacing w:line="240" w:lineRule="auto"/>
      </w:pPr>
      <w:r w:rsidRPr="00686501">
        <w:rPr>
          <w:i/>
        </w:rPr>
        <w:t>Nathalie</w:t>
      </w:r>
      <w:r w:rsidR="00B12583" w:rsidRPr="00686501">
        <w:rPr>
          <w:i/>
        </w:rPr>
        <w:t xml:space="preserve"> </w:t>
      </w:r>
      <w:proofErr w:type="spellStart"/>
      <w:r w:rsidR="00B12583" w:rsidRPr="00686501">
        <w:rPr>
          <w:i/>
        </w:rPr>
        <w:t>Ahyi</w:t>
      </w:r>
      <w:proofErr w:type="spellEnd"/>
      <w:r w:rsidRPr="00686501">
        <w:rPr>
          <w:i/>
        </w:rPr>
        <w:t xml:space="preserve">: </w:t>
      </w:r>
      <w:r w:rsidR="00B12583" w:rsidRPr="00686501">
        <w:rPr>
          <w:i/>
        </w:rPr>
        <w:t xml:space="preserve">NH </w:t>
      </w:r>
      <w:r w:rsidRPr="00686501">
        <w:rPr>
          <w:i/>
        </w:rPr>
        <w:t>Health and Equity Partnership</w:t>
      </w:r>
      <w:r>
        <w:t>.</w:t>
      </w:r>
      <w:r w:rsidR="00B12583">
        <w:t xml:space="preserve"> </w:t>
      </w:r>
      <w:r>
        <w:t>O</w:t>
      </w:r>
      <w:r w:rsidR="00B12583">
        <w:t xml:space="preserve">ffering diversity and cultural </w:t>
      </w:r>
      <w:r>
        <w:t>competency</w:t>
      </w:r>
      <w:r w:rsidR="00B12583">
        <w:t xml:space="preserve"> training in January for professionals who want to start cultural competency within </w:t>
      </w:r>
      <w:r>
        <w:t xml:space="preserve">their organizations and to increase facilitation skills. For more information contact Nathalie at: </w:t>
      </w:r>
      <w:hyperlink r:id="rId9" w:history="1">
        <w:r w:rsidRPr="00A033AD">
          <w:rPr>
            <w:rStyle w:val="Hyperlink"/>
          </w:rPr>
          <w:t>nahyi@healthynh.com</w:t>
        </w:r>
      </w:hyperlink>
      <w:r>
        <w:t xml:space="preserve"> </w:t>
      </w:r>
      <w:r w:rsidR="00B12583">
        <w:t xml:space="preserve"> </w:t>
      </w:r>
    </w:p>
    <w:p w:rsidR="00B12583" w:rsidRDefault="00CC5639" w:rsidP="007F1535">
      <w:pPr>
        <w:pStyle w:val="ListParagraph"/>
        <w:numPr>
          <w:ilvl w:val="0"/>
          <w:numId w:val="6"/>
        </w:numPr>
        <w:spacing w:line="240" w:lineRule="auto"/>
      </w:pPr>
      <w:r w:rsidRPr="00CC5639">
        <w:rPr>
          <w:i/>
        </w:rPr>
        <w:t>Meghan</w:t>
      </w:r>
      <w:r w:rsidR="00B12583" w:rsidRPr="00CC5639">
        <w:rPr>
          <w:i/>
        </w:rPr>
        <w:t xml:space="preserve"> Brady</w:t>
      </w:r>
      <w:r w:rsidRPr="00CC5639">
        <w:rPr>
          <w:i/>
        </w:rPr>
        <w:t>: St. Joseph’s, Meals on Wheels</w:t>
      </w:r>
      <w:r>
        <w:t>. Meals on Wheels</w:t>
      </w:r>
      <w:r w:rsidR="00B12583">
        <w:t xml:space="preserve"> hired new vice president, Cheryl Linder</w:t>
      </w:r>
      <w:r>
        <w:t xml:space="preserve"> to replace Brooke Holton.</w:t>
      </w:r>
      <w:r w:rsidR="00B12583">
        <w:t xml:space="preserve"> </w:t>
      </w:r>
      <w:r>
        <w:t xml:space="preserve">Meghan shared that this is the time of year that St. Joseph’s gives a gift </w:t>
      </w:r>
      <w:r w:rsidR="00686501">
        <w:t>to</w:t>
      </w:r>
      <w:r w:rsidR="00B12583">
        <w:t xml:space="preserve"> every homebound</w:t>
      </w:r>
      <w:r w:rsidR="00686501">
        <w:t xml:space="preserve"> elderly person </w:t>
      </w:r>
      <w:r w:rsidR="00B12583">
        <w:t>in</w:t>
      </w:r>
      <w:r w:rsidR="00686501">
        <w:t xml:space="preserve"> their catchment area. </w:t>
      </w:r>
    </w:p>
    <w:p w:rsidR="00B12583" w:rsidRDefault="00686501" w:rsidP="007F1535">
      <w:pPr>
        <w:pStyle w:val="ListParagraph"/>
        <w:numPr>
          <w:ilvl w:val="0"/>
          <w:numId w:val="6"/>
        </w:numPr>
        <w:spacing w:line="240" w:lineRule="auto"/>
      </w:pPr>
      <w:r w:rsidRPr="00686501">
        <w:rPr>
          <w:i/>
        </w:rPr>
        <w:t>Mike Casey, Associated Press</w:t>
      </w:r>
      <w:r>
        <w:t>. Associated Press is r</w:t>
      </w:r>
      <w:r w:rsidR="00B12583">
        <w:t xml:space="preserve">amping up </w:t>
      </w:r>
      <w:r>
        <w:t xml:space="preserve">stories in </w:t>
      </w:r>
      <w:r w:rsidR="00B12583">
        <w:t>aging area</w:t>
      </w:r>
      <w:r>
        <w:t xml:space="preserve"> over the next year. Connect with Mike here: </w:t>
      </w:r>
      <w:hyperlink r:id="rId10" w:history="1">
        <w:r w:rsidR="00B12583" w:rsidRPr="000A75A3">
          <w:rPr>
            <w:rStyle w:val="Hyperlink"/>
          </w:rPr>
          <w:t>mcasey@ap.org</w:t>
        </w:r>
      </w:hyperlink>
      <w:r w:rsidR="00B12583">
        <w:t xml:space="preserve">  </w:t>
      </w:r>
    </w:p>
    <w:p w:rsidR="00B12583" w:rsidRDefault="00B12583" w:rsidP="00686501">
      <w:pPr>
        <w:pStyle w:val="ListParagraph"/>
        <w:numPr>
          <w:ilvl w:val="0"/>
          <w:numId w:val="6"/>
        </w:numPr>
        <w:spacing w:line="240" w:lineRule="auto"/>
      </w:pPr>
      <w:r w:rsidRPr="00686501">
        <w:rPr>
          <w:i/>
        </w:rPr>
        <w:lastRenderedPageBreak/>
        <w:t xml:space="preserve">Kelly </w:t>
      </w:r>
      <w:proofErr w:type="spellStart"/>
      <w:r w:rsidRPr="00686501">
        <w:rPr>
          <w:i/>
        </w:rPr>
        <w:t>Laflamme</w:t>
      </w:r>
      <w:proofErr w:type="spellEnd"/>
      <w:r w:rsidR="00686501" w:rsidRPr="00686501">
        <w:rPr>
          <w:i/>
        </w:rPr>
        <w:t>, Endowment for Health</w:t>
      </w:r>
      <w:r w:rsidR="00686501">
        <w:t xml:space="preserve">. The Endowment for Health Opportunity Grant Program </w:t>
      </w:r>
      <w:r>
        <w:t>deadline is 12/31</w:t>
      </w:r>
      <w:r w:rsidR="00686501">
        <w:t xml:space="preserve">, for more info click here: </w:t>
      </w:r>
      <w:hyperlink r:id="rId11" w:history="1">
        <w:r w:rsidR="00686501" w:rsidRPr="000F157C">
          <w:rPr>
            <w:rStyle w:val="Hyperlink"/>
          </w:rPr>
          <w:t>http://www.endowmentforhealth.org/our-approach/grantmaking/grant-opportunities</w:t>
        </w:r>
      </w:hyperlink>
      <w:r w:rsidR="00686501">
        <w:t xml:space="preserve"> Call to Care NH DVD available for community screenings, for more information email Kelly </w:t>
      </w:r>
      <w:proofErr w:type="spellStart"/>
      <w:r w:rsidR="00686501">
        <w:t>Laflamme</w:t>
      </w:r>
      <w:proofErr w:type="spellEnd"/>
      <w:r w:rsidR="00686501">
        <w:t xml:space="preserve"> at </w:t>
      </w:r>
      <w:hyperlink r:id="rId12" w:history="1">
        <w:r w:rsidR="00686501" w:rsidRPr="000F157C">
          <w:rPr>
            <w:rStyle w:val="Hyperlink"/>
          </w:rPr>
          <w:t>KLaflamme@endowmentforhealth.org</w:t>
        </w:r>
      </w:hyperlink>
      <w:r w:rsidR="00686501">
        <w:t xml:space="preserve">  </w:t>
      </w:r>
    </w:p>
    <w:p w:rsidR="00686501" w:rsidRDefault="00686501" w:rsidP="00686501">
      <w:pPr>
        <w:pStyle w:val="ListParagraph"/>
        <w:numPr>
          <w:ilvl w:val="0"/>
          <w:numId w:val="6"/>
        </w:numPr>
        <w:spacing w:line="240" w:lineRule="auto"/>
      </w:pPr>
      <w:r>
        <w:rPr>
          <w:i/>
        </w:rPr>
        <w:t>Larry Flint, Granite State Senior G</w:t>
      </w:r>
      <w:r w:rsidR="00B44CD4" w:rsidRPr="00686501">
        <w:rPr>
          <w:i/>
        </w:rPr>
        <w:t>ame</w:t>
      </w:r>
      <w:r>
        <w:t>s.</w:t>
      </w:r>
      <w:r w:rsidR="00B44CD4">
        <w:t xml:space="preserve"> </w:t>
      </w:r>
      <w:r>
        <w:t xml:space="preserve">Starting a track and field division for folks who are 35+ and will run through July and August, for more info click here: </w:t>
      </w:r>
      <w:hyperlink r:id="rId13" w:history="1">
        <w:r w:rsidRPr="000F157C">
          <w:rPr>
            <w:rStyle w:val="Hyperlink"/>
          </w:rPr>
          <w:t>http://nhseniorgames.org/</w:t>
        </w:r>
      </w:hyperlink>
      <w:r>
        <w:t xml:space="preserve">  The Granite walk of ages and 90-day challenge starts the last Friday in May and can do satellite walks in community, go to </w:t>
      </w:r>
      <w:hyperlink r:id="rId14" w:history="1">
        <w:r w:rsidRPr="000F157C">
          <w:rPr>
            <w:rStyle w:val="Hyperlink"/>
          </w:rPr>
          <w:t>www.Nhmoves.org</w:t>
        </w:r>
      </w:hyperlink>
      <w:r>
        <w:t xml:space="preserve"> to sign up. </w:t>
      </w:r>
    </w:p>
    <w:p w:rsidR="00446ECA" w:rsidRDefault="00B44CD4" w:rsidP="00446ECA">
      <w:pPr>
        <w:pStyle w:val="ListParagraph"/>
        <w:numPr>
          <w:ilvl w:val="0"/>
          <w:numId w:val="6"/>
        </w:numPr>
        <w:spacing w:line="240" w:lineRule="auto"/>
      </w:pPr>
      <w:r w:rsidRPr="00686501">
        <w:rPr>
          <w:i/>
        </w:rPr>
        <w:t>Lis</w:t>
      </w:r>
      <w:r w:rsidR="00686501" w:rsidRPr="00686501">
        <w:rPr>
          <w:i/>
        </w:rPr>
        <w:t>a Henderson, Leading Age</w:t>
      </w:r>
      <w:r w:rsidR="00686501">
        <w:rPr>
          <w:i/>
        </w:rPr>
        <w:t xml:space="preserve"> Maine and New Hampshire</w:t>
      </w:r>
      <w:r w:rsidR="00686501">
        <w:t>.</w:t>
      </w:r>
      <w:r>
        <w:t xml:space="preserve"> </w:t>
      </w:r>
      <w:r w:rsidR="00446ECA">
        <w:t>Training called: “</w:t>
      </w:r>
      <w:r w:rsidR="00446ECA">
        <w:rPr>
          <w:rStyle w:val="color15"/>
        </w:rPr>
        <w:t>Shining a Light on Unconscious Bias and Improving Aging Services for LGBT Older Adults</w:t>
      </w:r>
      <w:r w:rsidR="00446ECA">
        <w:rPr>
          <w:rStyle w:val="color15"/>
        </w:rPr>
        <w:t>” on January 17</w:t>
      </w:r>
      <w:r w:rsidR="00446ECA" w:rsidRPr="00446ECA">
        <w:rPr>
          <w:rStyle w:val="color15"/>
          <w:vertAlign w:val="superscript"/>
        </w:rPr>
        <w:t>th</w:t>
      </w:r>
      <w:r w:rsidR="00446ECA">
        <w:rPr>
          <w:rStyle w:val="color15"/>
        </w:rPr>
        <w:t xml:space="preserve"> in Exeter. For more info: </w:t>
      </w:r>
      <w:hyperlink r:id="rId15" w:history="1">
        <w:r w:rsidR="00446ECA" w:rsidRPr="000F157C">
          <w:rPr>
            <w:rStyle w:val="Hyperlink"/>
          </w:rPr>
          <w:t>https://www.leadingagemenh.org/copy-of-leadingage-national</w:t>
        </w:r>
      </w:hyperlink>
      <w:r w:rsidR="00446ECA">
        <w:rPr>
          <w:rStyle w:val="color15"/>
        </w:rPr>
        <w:t xml:space="preserve"> </w:t>
      </w:r>
    </w:p>
    <w:p w:rsidR="00446ECA" w:rsidRDefault="00446ECA" w:rsidP="00446ECA">
      <w:pPr>
        <w:pStyle w:val="ListParagraph"/>
        <w:numPr>
          <w:ilvl w:val="0"/>
          <w:numId w:val="6"/>
        </w:numPr>
        <w:spacing w:line="240" w:lineRule="auto"/>
      </w:pPr>
      <w:r>
        <w:t>Laura Davie, Tri-State Learning Collaborative on Aging. W</w:t>
      </w:r>
      <w:r w:rsidR="00B44CD4">
        <w:t xml:space="preserve">ebinar </w:t>
      </w:r>
      <w:r>
        <w:t>coming up on the Frameworks 2.0 on December 19</w:t>
      </w:r>
      <w:r w:rsidRPr="00446ECA">
        <w:rPr>
          <w:vertAlign w:val="superscript"/>
        </w:rPr>
        <w:t>th</w:t>
      </w:r>
      <w:r>
        <w:t xml:space="preserve">, from 12:00 – 1:30. For more info: </w:t>
      </w:r>
      <w:hyperlink r:id="rId16" w:history="1">
        <w:r w:rsidRPr="000F157C">
          <w:rPr>
            <w:rStyle w:val="Hyperlink"/>
          </w:rPr>
          <w:t>http://agefriendly.community/2017/12/webinar-reframing-aging/</w:t>
        </w:r>
      </w:hyperlink>
      <w:r>
        <w:t xml:space="preserve"> </w:t>
      </w:r>
    </w:p>
    <w:p w:rsidR="00B44CD4" w:rsidRPr="00446ECA" w:rsidRDefault="00B44CD4" w:rsidP="00446ECA">
      <w:pPr>
        <w:spacing w:after="0" w:line="240" w:lineRule="auto"/>
      </w:pPr>
      <w:r w:rsidRPr="00446ECA">
        <w:rPr>
          <w:b/>
        </w:rPr>
        <w:t>AHA Advocacy Group Update</w:t>
      </w:r>
    </w:p>
    <w:p w:rsidR="000C5DC8" w:rsidRDefault="000C5DC8" w:rsidP="00446ECA">
      <w:pPr>
        <w:spacing w:after="0" w:line="240" w:lineRule="auto"/>
        <w:rPr>
          <w:b/>
          <w:i/>
        </w:rPr>
      </w:pPr>
      <w:r>
        <w:rPr>
          <w:b/>
          <w:i/>
        </w:rPr>
        <w:t xml:space="preserve">Advocacy Workgroup Update, </w:t>
      </w:r>
    </w:p>
    <w:p w:rsidR="00446ECA" w:rsidRDefault="00446ECA" w:rsidP="00446ECA">
      <w:pPr>
        <w:spacing w:after="0" w:line="240" w:lineRule="auto"/>
        <w:rPr>
          <w:b/>
          <w:i/>
        </w:rPr>
      </w:pPr>
      <w:r w:rsidRPr="009F39A0">
        <w:rPr>
          <w:b/>
          <w:i/>
        </w:rPr>
        <w:t xml:space="preserve">Presenter: </w:t>
      </w:r>
      <w:r>
        <w:rPr>
          <w:b/>
          <w:i/>
        </w:rPr>
        <w:t xml:space="preserve">Dawn McKinney, New Hampshire Legal Assistance </w:t>
      </w:r>
    </w:p>
    <w:p w:rsidR="00446ECA" w:rsidRDefault="0061791D" w:rsidP="00446ECA">
      <w:pPr>
        <w:spacing w:after="0" w:line="240" w:lineRule="auto"/>
      </w:pPr>
      <w:r>
        <w:t>Dawn discussed AHA’s</w:t>
      </w:r>
      <w:r w:rsidR="00446ECA">
        <w:t xml:space="preserve"> 2018 </w:t>
      </w:r>
      <w:r w:rsidR="000C5DC8">
        <w:t xml:space="preserve">priorities </w:t>
      </w:r>
      <w:r>
        <w:t xml:space="preserve">including prioritizing </w:t>
      </w:r>
      <w:r w:rsidR="000C5DC8">
        <w:t xml:space="preserve">bills around financial exploitation, Medicaid Managed Care for Long-Term Services and Supports, </w:t>
      </w:r>
      <w:r>
        <w:t xml:space="preserve">and </w:t>
      </w:r>
      <w:r w:rsidR="000C5DC8">
        <w:t>Trans</w:t>
      </w:r>
      <w:r>
        <w:t>portation related legislation</w:t>
      </w:r>
      <w:r w:rsidR="000C5DC8">
        <w:t>.</w:t>
      </w:r>
      <w:r>
        <w:t xml:space="preserve"> Also, NHLA will monitor two</w:t>
      </w:r>
      <w:r w:rsidR="000C5DC8">
        <w:t xml:space="preserve"> bills</w:t>
      </w:r>
      <w:r>
        <w:t xml:space="preserve"> that</w:t>
      </w:r>
      <w:r w:rsidR="000C5DC8">
        <w:t xml:space="preserve"> were retained in 2017 (municipal fees to be used for transportation and family medical leave). The new bills for 2018 are starting to come in and hearings will begin January 9</w:t>
      </w:r>
      <w:r w:rsidR="000C5DC8" w:rsidRPr="000C5DC8">
        <w:rPr>
          <w:vertAlign w:val="superscript"/>
        </w:rPr>
        <w:t>th</w:t>
      </w:r>
      <w:r w:rsidR="000C5DC8">
        <w:t xml:space="preserve">, so AHA participants should watch for updates from </w:t>
      </w:r>
      <w:r>
        <w:t xml:space="preserve">NHLA. NHLA is also </w:t>
      </w:r>
      <w:r w:rsidR="000C5DC8">
        <w:t>monitoring the rate increases</w:t>
      </w:r>
      <w:r>
        <w:t xml:space="preserve"> </w:t>
      </w:r>
      <w:r w:rsidR="000C5DC8">
        <w:t xml:space="preserve">for Title 2 and Title 20 providers, but also laying groundwork for next budget cycle. NHLA is in the </w:t>
      </w:r>
      <w:r>
        <w:t>process</w:t>
      </w:r>
      <w:r w:rsidR="000C5DC8">
        <w:t xml:space="preserve"> of hiring an elder advocacy coordinator and is partnering with New Futures to build a communications and grassroots advocacy hub to create a network to be able to activate.   </w:t>
      </w:r>
    </w:p>
    <w:p w:rsidR="000C5DC8" w:rsidRDefault="000C5DC8" w:rsidP="00446ECA">
      <w:pPr>
        <w:spacing w:after="0" w:line="240" w:lineRule="auto"/>
      </w:pPr>
    </w:p>
    <w:p w:rsidR="000C5DC8" w:rsidRPr="000C5DC8" w:rsidRDefault="000C5DC8" w:rsidP="00446ECA">
      <w:pPr>
        <w:spacing w:after="0" w:line="240" w:lineRule="auto"/>
        <w:rPr>
          <w:b/>
        </w:rPr>
      </w:pPr>
      <w:r w:rsidRPr="000C5DC8">
        <w:rPr>
          <w:b/>
        </w:rPr>
        <w:t>AHA Long-Term Public Policy Priorities</w:t>
      </w:r>
    </w:p>
    <w:p w:rsidR="000C5DC8" w:rsidRDefault="000C5DC8" w:rsidP="00446ECA">
      <w:pPr>
        <w:spacing w:after="0" w:line="240" w:lineRule="auto"/>
        <w:rPr>
          <w:b/>
          <w:i/>
        </w:rPr>
      </w:pPr>
      <w:r>
        <w:rPr>
          <w:b/>
          <w:i/>
        </w:rPr>
        <w:t xml:space="preserve">Presenter: </w:t>
      </w:r>
      <w:r>
        <w:rPr>
          <w:b/>
          <w:i/>
        </w:rPr>
        <w:t>Ellen Koenig, Long-Term Public Policy Consultant and Facilitator</w:t>
      </w:r>
    </w:p>
    <w:p w:rsidR="0061791D" w:rsidRDefault="0061791D" w:rsidP="00446ECA">
      <w:pPr>
        <w:spacing w:after="0" w:line="240" w:lineRule="auto"/>
      </w:pPr>
      <w:r>
        <w:t xml:space="preserve">Ellen discussed her work towards capturing AHA’s long-term public policy priorities for the next 5 years. Ellen created a document that has been through numerous feedback sessions across each AHA Workgroup, the AHA Steering Committee, the Elder Rights Coalition, and other advocacy groups. This document is meant to start to explain the breadth and depth of work that AHA is doing. The document will be on the AHA website and hard copies will be available. While this document only looks at state level legislation, individual organizations can engage in federal level policy, or the Tri-State Learning Collaborative on Aging looks at federal level issues as well.  </w:t>
      </w:r>
    </w:p>
    <w:p w:rsidR="0061791D" w:rsidRDefault="0061791D" w:rsidP="00446ECA">
      <w:pPr>
        <w:spacing w:after="0" w:line="240" w:lineRule="auto"/>
      </w:pPr>
      <w:r>
        <w:t xml:space="preserve">  </w:t>
      </w:r>
    </w:p>
    <w:p w:rsidR="0061791D" w:rsidRPr="0061791D" w:rsidRDefault="0061791D" w:rsidP="0061791D">
      <w:pPr>
        <w:pStyle w:val="ListParagraph"/>
        <w:spacing w:after="0" w:line="240" w:lineRule="auto"/>
        <w:ind w:left="360"/>
        <w:jc w:val="center"/>
        <w:rPr>
          <w:b/>
        </w:rPr>
      </w:pPr>
      <w:r w:rsidRPr="0061791D">
        <w:rPr>
          <w:b/>
        </w:rPr>
        <w:t>NH Alliance for Healthy Aging 2018 Meeting Schedule:</w:t>
      </w:r>
    </w:p>
    <w:p w:rsidR="0061791D" w:rsidRDefault="0061791D" w:rsidP="0061791D">
      <w:pPr>
        <w:pStyle w:val="ListParagraph"/>
        <w:spacing w:after="0" w:line="240" w:lineRule="auto"/>
        <w:ind w:left="360"/>
        <w:jc w:val="center"/>
      </w:pPr>
      <w:r>
        <w:t>Wednesday, March 14, 2018</w:t>
      </w:r>
    </w:p>
    <w:p w:rsidR="0061791D" w:rsidRDefault="0061791D" w:rsidP="0061791D">
      <w:pPr>
        <w:pStyle w:val="ListParagraph"/>
        <w:spacing w:after="0" w:line="240" w:lineRule="auto"/>
        <w:ind w:left="360"/>
        <w:jc w:val="center"/>
      </w:pPr>
      <w:r>
        <w:t>Thursday, June 14, 2018</w:t>
      </w:r>
      <w:bookmarkStart w:id="0" w:name="_GoBack"/>
      <w:bookmarkEnd w:id="0"/>
    </w:p>
    <w:p w:rsidR="0061791D" w:rsidRDefault="0061791D" w:rsidP="0061791D">
      <w:pPr>
        <w:pStyle w:val="ListParagraph"/>
        <w:spacing w:after="0" w:line="240" w:lineRule="auto"/>
        <w:ind w:left="360"/>
        <w:jc w:val="center"/>
      </w:pPr>
      <w:r>
        <w:t>Wednesday, September 12, 2018</w:t>
      </w:r>
    </w:p>
    <w:p w:rsidR="00B12583" w:rsidRDefault="0061791D" w:rsidP="0061791D">
      <w:pPr>
        <w:pStyle w:val="ListParagraph"/>
        <w:spacing w:after="0" w:line="240" w:lineRule="auto"/>
        <w:ind w:left="360"/>
        <w:jc w:val="center"/>
      </w:pPr>
      <w:r>
        <w:t>Thursday, December 13, 2018</w:t>
      </w:r>
    </w:p>
    <w:sectPr w:rsidR="00B12583" w:rsidSect="007F1535">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E464E"/>
    <w:multiLevelType w:val="hybridMultilevel"/>
    <w:tmpl w:val="B3E25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F12713"/>
    <w:multiLevelType w:val="hybridMultilevel"/>
    <w:tmpl w:val="8CC4AF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A0428B"/>
    <w:multiLevelType w:val="hybridMultilevel"/>
    <w:tmpl w:val="45D0B3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717206"/>
    <w:multiLevelType w:val="hybridMultilevel"/>
    <w:tmpl w:val="4B74F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95F2B5C"/>
    <w:multiLevelType w:val="hybridMultilevel"/>
    <w:tmpl w:val="5F7A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AC7082"/>
    <w:multiLevelType w:val="hybridMultilevel"/>
    <w:tmpl w:val="E9C0F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5772711"/>
    <w:multiLevelType w:val="hybridMultilevel"/>
    <w:tmpl w:val="81E22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0B4"/>
    <w:rsid w:val="000C5DC8"/>
    <w:rsid w:val="000D1721"/>
    <w:rsid w:val="0010460C"/>
    <w:rsid w:val="00107299"/>
    <w:rsid w:val="001615F2"/>
    <w:rsid w:val="00164A2E"/>
    <w:rsid w:val="002819E0"/>
    <w:rsid w:val="002B2FF3"/>
    <w:rsid w:val="002E0C0B"/>
    <w:rsid w:val="00353294"/>
    <w:rsid w:val="00446ECA"/>
    <w:rsid w:val="004A4D13"/>
    <w:rsid w:val="004A535F"/>
    <w:rsid w:val="005171D7"/>
    <w:rsid w:val="005450C3"/>
    <w:rsid w:val="005620B4"/>
    <w:rsid w:val="00565583"/>
    <w:rsid w:val="00587F32"/>
    <w:rsid w:val="006025C8"/>
    <w:rsid w:val="0061791D"/>
    <w:rsid w:val="006278EB"/>
    <w:rsid w:val="00686501"/>
    <w:rsid w:val="007E1D9D"/>
    <w:rsid w:val="007E7E27"/>
    <w:rsid w:val="007F1535"/>
    <w:rsid w:val="008276F0"/>
    <w:rsid w:val="008926F4"/>
    <w:rsid w:val="00904F76"/>
    <w:rsid w:val="00996A4B"/>
    <w:rsid w:val="009C20CE"/>
    <w:rsid w:val="009F39A0"/>
    <w:rsid w:val="00A15B01"/>
    <w:rsid w:val="00A73348"/>
    <w:rsid w:val="00A824CD"/>
    <w:rsid w:val="00B12583"/>
    <w:rsid w:val="00B16B3F"/>
    <w:rsid w:val="00B44CD4"/>
    <w:rsid w:val="00B82981"/>
    <w:rsid w:val="00BA2A6D"/>
    <w:rsid w:val="00C00617"/>
    <w:rsid w:val="00C5174E"/>
    <w:rsid w:val="00CC5639"/>
    <w:rsid w:val="00DB4ABC"/>
    <w:rsid w:val="00DE152F"/>
    <w:rsid w:val="00DF01FE"/>
    <w:rsid w:val="00EC504B"/>
    <w:rsid w:val="00F05766"/>
    <w:rsid w:val="00F32B03"/>
    <w:rsid w:val="00FE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73C2"/>
  <w15:chartTrackingRefBased/>
  <w15:docId w15:val="{E924E314-5BF4-4058-832C-DB52F753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0B4"/>
    <w:pPr>
      <w:ind w:left="720"/>
      <w:contextualSpacing/>
    </w:pPr>
  </w:style>
  <w:style w:type="character" w:styleId="Hyperlink">
    <w:name w:val="Hyperlink"/>
    <w:basedOn w:val="DefaultParagraphFont"/>
    <w:uiPriority w:val="99"/>
    <w:unhideWhenUsed/>
    <w:rsid w:val="00B12583"/>
    <w:rPr>
      <w:color w:val="0563C1" w:themeColor="hyperlink"/>
      <w:u w:val="single"/>
    </w:rPr>
  </w:style>
  <w:style w:type="character" w:styleId="Mention">
    <w:name w:val="Mention"/>
    <w:basedOn w:val="DefaultParagraphFont"/>
    <w:uiPriority w:val="99"/>
    <w:semiHidden/>
    <w:unhideWhenUsed/>
    <w:rsid w:val="00B12583"/>
    <w:rPr>
      <w:color w:val="2B579A"/>
      <w:shd w:val="clear" w:color="auto" w:fill="E6E6E6"/>
    </w:rPr>
  </w:style>
  <w:style w:type="character" w:customStyle="1" w:styleId="color15">
    <w:name w:val="color_15"/>
    <w:basedOn w:val="DefaultParagraphFont"/>
    <w:rsid w:val="00446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iteuw.org/our-work/granite-united-way-initiatives/volunteer-income-tax-assistance" TargetMode="External"/><Relationship Id="rId13" Type="http://schemas.openxmlformats.org/officeDocument/2006/relationships/hyperlink" Target="http://nhseniorgames.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ssandra.mason@dcr.nh.gov" TargetMode="External"/><Relationship Id="rId12" Type="http://schemas.openxmlformats.org/officeDocument/2006/relationships/hyperlink" Target="mailto:KLaflamme@endowmentforhealth.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gefriendly.community/2017/12/webinar-reframing-aging/" TargetMode="External"/><Relationship Id="rId1" Type="http://schemas.openxmlformats.org/officeDocument/2006/relationships/numbering" Target="numbering.xml"/><Relationship Id="rId6" Type="http://schemas.openxmlformats.org/officeDocument/2006/relationships/hyperlink" Target="https://chhs.unh.edu/cacl/new-hampshire-senior-leadership-series" TargetMode="External"/><Relationship Id="rId11" Type="http://schemas.openxmlformats.org/officeDocument/2006/relationships/hyperlink" Target="http://www.endowmentforhealth.org/our-approach/grantmaking/grant-opportunities" TargetMode="External"/><Relationship Id="rId5" Type="http://schemas.openxmlformats.org/officeDocument/2006/relationships/hyperlink" Target="mailto:Laura.Davie@unh.edu" TargetMode="External"/><Relationship Id="rId15" Type="http://schemas.openxmlformats.org/officeDocument/2006/relationships/hyperlink" Target="https://www.leadingagemenh.org/copy-of-leadingage-national" TargetMode="External"/><Relationship Id="rId10" Type="http://schemas.openxmlformats.org/officeDocument/2006/relationships/hyperlink" Target="mailto:mcasey@ap.org" TargetMode="External"/><Relationship Id="rId4" Type="http://schemas.openxmlformats.org/officeDocument/2006/relationships/webSettings" Target="webSettings.xml"/><Relationship Id="rId9" Type="http://schemas.openxmlformats.org/officeDocument/2006/relationships/hyperlink" Target="mailto:nahyi@healthynh.com" TargetMode="External"/><Relationship Id="rId14" Type="http://schemas.openxmlformats.org/officeDocument/2006/relationships/hyperlink" Target="http://www.Nhmov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Rataj, Alison</dc:creator>
  <cp:keywords/>
  <dc:description/>
  <cp:lastModifiedBy>Rataj, Alison</cp:lastModifiedBy>
  <cp:revision>7</cp:revision>
  <dcterms:created xsi:type="dcterms:W3CDTF">2017-12-14T19:08:00Z</dcterms:created>
  <dcterms:modified xsi:type="dcterms:W3CDTF">2017-12-18T20:49:00Z</dcterms:modified>
</cp:coreProperties>
</file>