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D90" w:rsidRPr="00A10C26" w:rsidRDefault="000D7D90" w:rsidP="000D7D90">
      <w:pPr>
        <w:spacing w:after="0" w:line="360" w:lineRule="auto"/>
        <w:contextualSpacing/>
        <w:jc w:val="center"/>
        <w:rPr>
          <w:b/>
          <w:sz w:val="28"/>
          <w:szCs w:val="28"/>
        </w:rPr>
      </w:pPr>
      <w:r w:rsidRPr="00A10C26">
        <w:rPr>
          <w:b/>
          <w:sz w:val="28"/>
          <w:szCs w:val="28"/>
        </w:rPr>
        <w:t>NH Alliance for Healthy Aging</w:t>
      </w:r>
    </w:p>
    <w:p w:rsidR="000D7D90" w:rsidRPr="00A10C26" w:rsidRDefault="000D7D90" w:rsidP="000D7D90">
      <w:pPr>
        <w:spacing w:after="0" w:line="360" w:lineRule="auto"/>
        <w:contextualSpacing/>
        <w:jc w:val="center"/>
        <w:rPr>
          <w:b/>
          <w:sz w:val="28"/>
          <w:szCs w:val="28"/>
        </w:rPr>
      </w:pPr>
      <w:r w:rsidRPr="00A10C26">
        <w:rPr>
          <w:b/>
          <w:sz w:val="28"/>
          <w:szCs w:val="28"/>
        </w:rPr>
        <w:t>Quarterly Meeting</w:t>
      </w:r>
    </w:p>
    <w:p w:rsidR="000D7D90" w:rsidRPr="006C5267" w:rsidRDefault="000D7D90" w:rsidP="000D7D90">
      <w:pPr>
        <w:spacing w:line="240" w:lineRule="auto"/>
        <w:contextualSpacing/>
        <w:jc w:val="center"/>
        <w:rPr>
          <w:b/>
          <w:sz w:val="16"/>
          <w:szCs w:val="16"/>
        </w:rPr>
      </w:pPr>
    </w:p>
    <w:p w:rsidR="000D7D90" w:rsidRPr="00A14649" w:rsidRDefault="00F97C2E" w:rsidP="000D7D90">
      <w:pPr>
        <w:spacing w:after="0" w:line="360" w:lineRule="auto"/>
        <w:contextualSpacing/>
        <w:jc w:val="center"/>
      </w:pPr>
      <w:r>
        <w:t>June 14</w:t>
      </w:r>
      <w:r w:rsidR="000D7D90">
        <w:t>, 2018</w:t>
      </w:r>
      <w:r w:rsidR="000D7D90" w:rsidRPr="00A14649">
        <w:t>; 9:00-1</w:t>
      </w:r>
      <w:r w:rsidR="000D7D90">
        <w:t>2:0</w:t>
      </w:r>
      <w:r w:rsidR="000D7D90" w:rsidRPr="00A14649">
        <w:t>0</w:t>
      </w:r>
    </w:p>
    <w:p w:rsidR="000D7D90" w:rsidRPr="00A14649" w:rsidRDefault="000D7D90" w:rsidP="000D7D90">
      <w:pPr>
        <w:spacing w:after="0" w:line="360" w:lineRule="auto"/>
        <w:contextualSpacing/>
        <w:jc w:val="center"/>
      </w:pPr>
      <w:r w:rsidRPr="00A14649">
        <w:t>NH Audubon McLane Center</w:t>
      </w:r>
    </w:p>
    <w:p w:rsidR="000D7D90" w:rsidRPr="00A14649" w:rsidRDefault="000D7D90" w:rsidP="000D7D90">
      <w:pPr>
        <w:spacing w:after="0" w:line="360" w:lineRule="auto"/>
        <w:contextualSpacing/>
        <w:jc w:val="center"/>
      </w:pPr>
      <w:r w:rsidRPr="00A14649">
        <w:t>84 Silk Farm Road</w:t>
      </w:r>
    </w:p>
    <w:p w:rsidR="000D7D90" w:rsidRPr="00A14649" w:rsidRDefault="000D7D90" w:rsidP="000D7D90">
      <w:pPr>
        <w:spacing w:after="0" w:line="360" w:lineRule="auto"/>
        <w:contextualSpacing/>
        <w:jc w:val="center"/>
      </w:pPr>
      <w:r w:rsidRPr="00A14649">
        <w:t>Concord, NH</w:t>
      </w:r>
    </w:p>
    <w:p w:rsidR="000D7D90" w:rsidRPr="006C5267" w:rsidRDefault="000D7D90" w:rsidP="000D7D90">
      <w:pPr>
        <w:spacing w:after="0" w:line="240" w:lineRule="auto"/>
        <w:contextualSpacing/>
        <w:jc w:val="center"/>
        <w:rPr>
          <w:b/>
          <w:sz w:val="16"/>
          <w:szCs w:val="16"/>
        </w:rPr>
      </w:pPr>
    </w:p>
    <w:p w:rsidR="000D7D90" w:rsidRDefault="000D7D90" w:rsidP="000D7D90">
      <w:pPr>
        <w:spacing w:line="240" w:lineRule="auto"/>
        <w:contextualSpacing/>
        <w:jc w:val="center"/>
        <w:rPr>
          <w:b/>
        </w:rPr>
      </w:pPr>
      <w:r>
        <w:rPr>
          <w:b/>
        </w:rPr>
        <w:t xml:space="preserve">Meeting Summary </w:t>
      </w:r>
    </w:p>
    <w:p w:rsidR="000D7D90" w:rsidRDefault="000D7D90" w:rsidP="00836C3C">
      <w:pPr>
        <w:jc w:val="center"/>
      </w:pPr>
    </w:p>
    <w:p w:rsidR="000D7D90" w:rsidRPr="008926F4" w:rsidRDefault="000D7D90" w:rsidP="000D7D90">
      <w:pPr>
        <w:spacing w:line="240" w:lineRule="auto"/>
        <w:contextualSpacing/>
        <w:rPr>
          <w:b/>
        </w:rPr>
      </w:pPr>
      <w:r w:rsidRPr="008926F4">
        <w:rPr>
          <w:b/>
        </w:rPr>
        <w:t>What’s Happening: AHA update</w:t>
      </w:r>
    </w:p>
    <w:p w:rsidR="000D7D90" w:rsidRPr="005171D7" w:rsidRDefault="000D7D90" w:rsidP="000D7D90">
      <w:pPr>
        <w:spacing w:line="240" w:lineRule="auto"/>
        <w:contextualSpacing/>
        <w:rPr>
          <w:b/>
          <w:i/>
        </w:rPr>
      </w:pPr>
      <w:r w:rsidRPr="005171D7">
        <w:rPr>
          <w:b/>
          <w:i/>
        </w:rPr>
        <w:t>Presenter</w:t>
      </w:r>
      <w:r>
        <w:rPr>
          <w:b/>
          <w:i/>
        </w:rPr>
        <w:t>s</w:t>
      </w:r>
      <w:r w:rsidRPr="005171D7">
        <w:rPr>
          <w:b/>
          <w:i/>
        </w:rPr>
        <w:t>:</w:t>
      </w:r>
      <w:r>
        <w:rPr>
          <w:b/>
          <w:i/>
        </w:rPr>
        <w:t xml:space="preserve"> </w:t>
      </w:r>
      <w:r w:rsidR="00F97C2E">
        <w:rPr>
          <w:b/>
          <w:i/>
        </w:rPr>
        <w:t xml:space="preserve">Ellen Koenig, Karen Ager, Kelly </w:t>
      </w:r>
      <w:proofErr w:type="spellStart"/>
      <w:r w:rsidR="00F97C2E">
        <w:rPr>
          <w:b/>
          <w:i/>
        </w:rPr>
        <w:t>Laflamme</w:t>
      </w:r>
      <w:proofErr w:type="spellEnd"/>
      <w:r w:rsidR="00F97C2E">
        <w:rPr>
          <w:b/>
          <w:i/>
        </w:rPr>
        <w:t>, and Jennifer Rabalais</w:t>
      </w:r>
      <w:r>
        <w:rPr>
          <w:b/>
          <w:i/>
        </w:rPr>
        <w:t xml:space="preserve"> </w:t>
      </w:r>
      <w:r w:rsidR="00F97C2E">
        <w:rPr>
          <w:b/>
          <w:i/>
        </w:rPr>
        <w:t>(slides</w:t>
      </w:r>
      <w:r w:rsidRPr="005171D7">
        <w:rPr>
          <w:b/>
          <w:i/>
        </w:rPr>
        <w:t xml:space="preserve"> </w:t>
      </w:r>
      <w:r>
        <w:rPr>
          <w:b/>
          <w:i/>
        </w:rPr>
        <w:t xml:space="preserve">3 – </w:t>
      </w:r>
      <w:r w:rsidR="00F97C2E">
        <w:rPr>
          <w:b/>
          <w:i/>
        </w:rPr>
        <w:t>4</w:t>
      </w:r>
      <w:r w:rsidRPr="005171D7">
        <w:rPr>
          <w:b/>
          <w:i/>
        </w:rPr>
        <w:t>)</w:t>
      </w:r>
    </w:p>
    <w:p w:rsidR="00F97C2E" w:rsidRDefault="00F97C2E" w:rsidP="00836C3C">
      <w:r>
        <w:t xml:space="preserve">Ellen Koenig discussed that the AHA Steering Committee has evolved into a more structured unit and is accepting new members. Interested individuals should contact Ellen at </w:t>
      </w:r>
      <w:hyperlink r:id="rId6" w:history="1">
        <w:r w:rsidRPr="002C7118">
          <w:rPr>
            <w:rStyle w:val="Hyperlink"/>
          </w:rPr>
          <w:t>Ellen.Koenig123@gmail.com</w:t>
        </w:r>
      </w:hyperlink>
      <w:r>
        <w:t xml:space="preserve"> or Jennifer Rabalais </w:t>
      </w:r>
      <w:hyperlink r:id="rId7" w:history="1">
        <w:r w:rsidRPr="002C7118">
          <w:rPr>
            <w:rStyle w:val="Hyperlink"/>
          </w:rPr>
          <w:t>Jennifer.Rabalais@unh.edu</w:t>
        </w:r>
      </w:hyperlink>
      <w:r>
        <w:t xml:space="preserve"> to receive an application</w:t>
      </w:r>
      <w:r w:rsidR="002C1E36">
        <w:t xml:space="preserve"> to apply. </w:t>
      </w:r>
      <w:r>
        <w:t xml:space="preserve"> </w:t>
      </w:r>
    </w:p>
    <w:p w:rsidR="00F97C2E" w:rsidRDefault="00F97C2E" w:rsidP="00836C3C">
      <w:r>
        <w:t xml:space="preserve">Karen Ager announced that Roberta Baker is the new Silver Linings Journalist. Roberta has an impressive educational background, is a prolific author, and is passionate about aging issues. You can contact Roberta </w:t>
      </w:r>
      <w:r w:rsidR="002C1E36">
        <w:t>by</w:t>
      </w:r>
      <w:r>
        <w:t xml:space="preserve"> telephone at (603) 206-1514 or email at </w:t>
      </w:r>
      <w:hyperlink r:id="rId8" w:history="1">
        <w:r w:rsidRPr="002C7118">
          <w:rPr>
            <w:rStyle w:val="Hyperlink"/>
          </w:rPr>
          <w:t>rbaker@unionleader.com</w:t>
        </w:r>
      </w:hyperlink>
      <w:r>
        <w:t xml:space="preserve">. </w:t>
      </w:r>
    </w:p>
    <w:p w:rsidR="002C1E36" w:rsidRDefault="00F97C2E" w:rsidP="00836C3C">
      <w:r>
        <w:t xml:space="preserve">Kelly </w:t>
      </w:r>
      <w:proofErr w:type="spellStart"/>
      <w:r>
        <w:t>Laflamme</w:t>
      </w:r>
      <w:proofErr w:type="spellEnd"/>
      <w:r>
        <w:t xml:space="preserve"> discussed the AHA </w:t>
      </w:r>
      <w:proofErr w:type="spellStart"/>
      <w:r>
        <w:t>Bookclub</w:t>
      </w:r>
      <w:proofErr w:type="spellEnd"/>
      <w:r>
        <w:t xml:space="preserve"> picks for the remainder of 2018. September’s </w:t>
      </w:r>
      <w:r w:rsidR="00611AC2">
        <w:t xml:space="preserve">book is </w:t>
      </w:r>
      <w:r w:rsidR="00611AC2" w:rsidRPr="00611AC2">
        <w:rPr>
          <w:i/>
        </w:rPr>
        <w:t>Disrupt Aging: A Bold New Path to Living Your Best Life at Every Age</w:t>
      </w:r>
      <w:r w:rsidR="00611AC2">
        <w:t xml:space="preserve"> by Jo Ann Jenkins, for more information click </w:t>
      </w:r>
      <w:hyperlink r:id="rId9" w:history="1">
        <w:r w:rsidR="00611AC2" w:rsidRPr="00611AC2">
          <w:rPr>
            <w:rStyle w:val="Hyperlink"/>
          </w:rPr>
          <w:t xml:space="preserve">here. </w:t>
        </w:r>
      </w:hyperlink>
      <w:r w:rsidR="00611AC2">
        <w:t xml:space="preserve">December’s book pick is </w:t>
      </w:r>
      <w:r w:rsidR="00611AC2" w:rsidRPr="00611AC2">
        <w:rPr>
          <w:i/>
        </w:rPr>
        <w:t xml:space="preserve">The Last Dance: Facing Alzheimer’s With Love and Laugher </w:t>
      </w:r>
      <w:r w:rsidR="00611AC2">
        <w:t xml:space="preserve">by Ann McLane </w:t>
      </w:r>
      <w:proofErr w:type="spellStart"/>
      <w:r w:rsidR="00611AC2">
        <w:t>Kuster</w:t>
      </w:r>
      <w:proofErr w:type="spellEnd"/>
      <w:r w:rsidR="00611AC2">
        <w:t xml:space="preserve">, for more information click </w:t>
      </w:r>
      <w:hyperlink r:id="rId10" w:history="1">
        <w:r w:rsidR="002C1E36" w:rsidRPr="002C1E36">
          <w:rPr>
            <w:rStyle w:val="Hyperlink"/>
          </w:rPr>
          <w:t>here</w:t>
        </w:r>
      </w:hyperlink>
      <w:r w:rsidR="002C1E36">
        <w:t xml:space="preserve">. If you would like to lead a book discussion please reach out to Kelly at </w:t>
      </w:r>
      <w:hyperlink r:id="rId11" w:history="1">
        <w:r w:rsidR="002C1E36" w:rsidRPr="002855FC">
          <w:rPr>
            <w:rStyle w:val="Hyperlink"/>
          </w:rPr>
          <w:t>Klaflamme@endowmentforhealth.org</w:t>
        </w:r>
      </w:hyperlink>
      <w:r w:rsidR="002C1E36">
        <w:t xml:space="preserve">. </w:t>
      </w:r>
    </w:p>
    <w:p w:rsidR="00611AC2" w:rsidRDefault="00611AC2" w:rsidP="00A11AF4">
      <w:pPr>
        <w:spacing w:line="240" w:lineRule="auto"/>
        <w:contextualSpacing/>
      </w:pPr>
      <w:r>
        <w:t xml:space="preserve">Jennifer Rabalais announced that AHA has now a social media presence on </w:t>
      </w:r>
      <w:hyperlink r:id="rId12" w:history="1">
        <w:r w:rsidRPr="00611AC2">
          <w:rPr>
            <w:rStyle w:val="Hyperlink"/>
          </w:rPr>
          <w:t>Facebook</w:t>
        </w:r>
      </w:hyperlink>
      <w:r>
        <w:t xml:space="preserve"> and </w:t>
      </w:r>
      <w:hyperlink r:id="rId13" w:history="1">
        <w:r w:rsidRPr="00611AC2">
          <w:rPr>
            <w:rStyle w:val="Hyperlink"/>
          </w:rPr>
          <w:t>Twitter</w:t>
        </w:r>
      </w:hyperlink>
      <w:r>
        <w:t>. AHA participants are encouraged to use the hashtag #NHAHA and to tweet</w:t>
      </w:r>
      <w:r w:rsidR="002C1E36">
        <w:t xml:space="preserve"> to grow the presence! </w:t>
      </w:r>
      <w:r>
        <w:t xml:space="preserve"> </w:t>
      </w:r>
    </w:p>
    <w:p w:rsidR="00611AC2" w:rsidRDefault="00611AC2" w:rsidP="00A11AF4">
      <w:pPr>
        <w:spacing w:line="240" w:lineRule="auto"/>
        <w:contextualSpacing/>
      </w:pPr>
    </w:p>
    <w:p w:rsidR="000811F3" w:rsidRDefault="00611AC2" w:rsidP="00A11AF4">
      <w:pPr>
        <w:spacing w:line="240" w:lineRule="auto"/>
        <w:contextualSpacing/>
        <w:rPr>
          <w:b/>
        </w:rPr>
      </w:pPr>
      <w:r>
        <w:rPr>
          <w:b/>
        </w:rPr>
        <w:t xml:space="preserve">AHA Caregiving Workgroup Update </w:t>
      </w:r>
    </w:p>
    <w:p w:rsidR="00A11AF4" w:rsidRPr="005171D7" w:rsidRDefault="00A11AF4" w:rsidP="00A11AF4">
      <w:pPr>
        <w:spacing w:line="240" w:lineRule="auto"/>
        <w:contextualSpacing/>
        <w:rPr>
          <w:b/>
          <w:i/>
        </w:rPr>
      </w:pPr>
      <w:r w:rsidRPr="005171D7">
        <w:rPr>
          <w:b/>
          <w:i/>
        </w:rPr>
        <w:t>Presenter:</w:t>
      </w:r>
      <w:r>
        <w:rPr>
          <w:b/>
          <w:i/>
        </w:rPr>
        <w:t xml:space="preserve"> </w:t>
      </w:r>
      <w:r w:rsidR="000811F3">
        <w:rPr>
          <w:b/>
          <w:i/>
        </w:rPr>
        <w:t>Christina Shepard, AHA Caregiving Workgroup Member</w:t>
      </w:r>
      <w:r>
        <w:rPr>
          <w:b/>
          <w:i/>
        </w:rPr>
        <w:t xml:space="preserve"> </w:t>
      </w:r>
      <w:r w:rsidR="000811F3">
        <w:rPr>
          <w:b/>
          <w:i/>
        </w:rPr>
        <w:t>(slide 5</w:t>
      </w:r>
      <w:r w:rsidRPr="005171D7">
        <w:rPr>
          <w:b/>
          <w:i/>
        </w:rPr>
        <w:t>)</w:t>
      </w:r>
    </w:p>
    <w:p w:rsidR="002C1E36" w:rsidRDefault="000811F3" w:rsidP="00057E09">
      <w:pPr>
        <w:spacing w:line="240" w:lineRule="auto"/>
        <w:contextualSpacing/>
      </w:pPr>
      <w:r>
        <w:t>Christina Shepard discussed the AHA Caregiving Workgroup has two s</w:t>
      </w:r>
      <w:r w:rsidR="002C1E36">
        <w:t>trategies to achieve its vision:</w:t>
      </w:r>
      <w:r>
        <w:t xml:space="preserve"> </w:t>
      </w:r>
    </w:p>
    <w:p w:rsidR="000811F3" w:rsidRDefault="000811F3" w:rsidP="00057E09">
      <w:pPr>
        <w:spacing w:line="240" w:lineRule="auto"/>
        <w:contextualSpacing/>
      </w:pPr>
      <w:r>
        <w:t>1. Increase caregiver self-identification so that caregivers are more likely to reach out for needed supports and services; and 2. Increase caregiver friendly business practices across NH businesses. Over the time the group has been meeting they have had many successes including</w:t>
      </w:r>
      <w:r w:rsidR="002C1E36">
        <w:t xml:space="preserve"> (but not limited to):</w:t>
      </w:r>
      <w:r>
        <w:t xml:space="preserve"> creating a self-identification tool for caregivers, extensive research on caregiving data and business practices in NH, representation at conferences and events, and most recently hosting a roundtable to bring groups that have a stake in caregiving together to discuss current initiatives. For more information or to join the workgroup contact Jennifer at </w:t>
      </w:r>
      <w:hyperlink r:id="rId14" w:history="1">
        <w:r w:rsidRPr="002C7118">
          <w:rPr>
            <w:rStyle w:val="Hyperlink"/>
          </w:rPr>
          <w:t>Jennifer.Rabalais@unh.edu</w:t>
        </w:r>
      </w:hyperlink>
      <w:r>
        <w:t xml:space="preserve">.  </w:t>
      </w:r>
    </w:p>
    <w:p w:rsidR="000811F3" w:rsidRDefault="000811F3" w:rsidP="00057E09">
      <w:pPr>
        <w:spacing w:line="240" w:lineRule="auto"/>
        <w:contextualSpacing/>
      </w:pPr>
    </w:p>
    <w:p w:rsidR="000811F3" w:rsidRPr="000811F3" w:rsidRDefault="000811F3" w:rsidP="00057E09">
      <w:pPr>
        <w:spacing w:line="240" w:lineRule="auto"/>
        <w:contextualSpacing/>
        <w:rPr>
          <w:b/>
        </w:rPr>
      </w:pPr>
      <w:r w:rsidRPr="000811F3">
        <w:rPr>
          <w:b/>
        </w:rPr>
        <w:t>AHA Advocacy Update</w:t>
      </w:r>
    </w:p>
    <w:p w:rsidR="000811F3" w:rsidRDefault="000811F3" w:rsidP="00057E09">
      <w:pPr>
        <w:spacing w:line="240" w:lineRule="auto"/>
        <w:contextualSpacing/>
        <w:rPr>
          <w:b/>
          <w:i/>
        </w:rPr>
      </w:pPr>
      <w:r w:rsidRPr="000811F3">
        <w:rPr>
          <w:b/>
          <w:i/>
        </w:rPr>
        <w:t>Presenters: Dawn McKinney, NHLA and Dan Hobbs, NHLA</w:t>
      </w:r>
      <w:r>
        <w:rPr>
          <w:b/>
          <w:i/>
        </w:rPr>
        <w:t xml:space="preserve"> (slide 6)</w:t>
      </w:r>
    </w:p>
    <w:p w:rsidR="000811F3" w:rsidRDefault="000811F3" w:rsidP="00057E09">
      <w:pPr>
        <w:spacing w:line="240" w:lineRule="auto"/>
        <w:contextualSpacing/>
      </w:pPr>
      <w:r>
        <w:t>Dawn discussed that the Financial Exploit</w:t>
      </w:r>
      <w:r w:rsidR="00FC15E6">
        <w:t xml:space="preserve">ation bill (HB 1807) passed, however the protective order piece was removed. The protective order piece would have removed firearms from the home of the </w:t>
      </w:r>
      <w:r w:rsidR="00FC15E6">
        <w:lastRenderedPageBreak/>
        <w:t xml:space="preserve">threatening individual, some lawmakers saw this is unconstitutional. Dawn announced that Medicaid Expansion was reauthorized with 50,000+ people being covered. Attention is now focused on a waiver going before a subcommittee to </w:t>
      </w:r>
      <w:r w:rsidR="002C1E36">
        <w:t xml:space="preserve">the </w:t>
      </w:r>
      <w:r w:rsidR="00FC15E6">
        <w:t>federal government related to work requirements, the aim is to attain caregiving as being an exemption as verified work</w:t>
      </w:r>
      <w:r w:rsidR="002C1E36">
        <w:t xml:space="preserve"> for this waiver</w:t>
      </w:r>
      <w:r w:rsidR="00FC15E6">
        <w:t xml:space="preserve">. </w:t>
      </w:r>
      <w:r w:rsidR="00E76803">
        <w:t xml:space="preserve">Dawn also announced that the AHA Advocacy group is starting to prepare for 2019, with the upcoming </w:t>
      </w:r>
      <w:r w:rsidR="002C1E36">
        <w:t xml:space="preserve">budget </w:t>
      </w:r>
      <w:r w:rsidR="00E76803">
        <w:t>year,</w:t>
      </w:r>
      <w:r w:rsidR="002C1E36">
        <w:t xml:space="preserve"> the group</w:t>
      </w:r>
      <w:r w:rsidR="00E76803">
        <w:t xml:space="preserve"> want</w:t>
      </w:r>
      <w:r w:rsidR="002C1E36">
        <w:t>s</w:t>
      </w:r>
      <w:r w:rsidR="00E76803">
        <w:t xml:space="preserve"> to continue to ensure that rates go up. </w:t>
      </w:r>
      <w:r w:rsidR="002C1E36">
        <w:t>There is a m</w:t>
      </w:r>
      <w:r w:rsidR="00E76803">
        <w:t>eeting on Tuesday, June 19</w:t>
      </w:r>
      <w:r w:rsidR="00E76803" w:rsidRPr="00E76803">
        <w:rPr>
          <w:vertAlign w:val="superscript"/>
        </w:rPr>
        <w:t>th</w:t>
      </w:r>
      <w:r w:rsidR="00E76803">
        <w:t xml:space="preserve"> from 1:00 – 3:00 at the Concord Institute on Disability to strategize about the next session. </w:t>
      </w:r>
      <w:r w:rsidR="00E36BE6">
        <w:t xml:space="preserve">Dan discussed his work of hosting the legislative breakfast, which was successful. Dan has been meeting with many stakeholders across NH to help generate a base of grassroots individuals. </w:t>
      </w:r>
      <w:r w:rsidR="00E76803">
        <w:t xml:space="preserve"> </w:t>
      </w:r>
    </w:p>
    <w:p w:rsidR="00E36BE6" w:rsidRDefault="00E36BE6" w:rsidP="00057E09">
      <w:pPr>
        <w:spacing w:line="240" w:lineRule="auto"/>
        <w:contextualSpacing/>
      </w:pPr>
    </w:p>
    <w:p w:rsidR="00E36BE6" w:rsidRPr="008926F4" w:rsidRDefault="00E36BE6" w:rsidP="00E36BE6">
      <w:pPr>
        <w:spacing w:line="240" w:lineRule="auto"/>
        <w:contextualSpacing/>
        <w:rPr>
          <w:b/>
        </w:rPr>
      </w:pPr>
      <w:r>
        <w:rPr>
          <w:b/>
        </w:rPr>
        <w:t xml:space="preserve">Community Announcements </w:t>
      </w:r>
    </w:p>
    <w:p w:rsidR="00E36BE6" w:rsidRPr="00E36BE6" w:rsidRDefault="00E36BE6" w:rsidP="00E36BE6">
      <w:pPr>
        <w:pStyle w:val="ListParagraph"/>
        <w:numPr>
          <w:ilvl w:val="0"/>
          <w:numId w:val="1"/>
        </w:numPr>
      </w:pPr>
      <w:r w:rsidRPr="00E36BE6">
        <w:rPr>
          <w:i/>
        </w:rPr>
        <w:t>Ellen Avery, Executive Director for Community Volunteer Transportation Company</w:t>
      </w:r>
      <w:r>
        <w:t xml:space="preserve">. Hosted two forums on community transportation as everybody’s business. Excited to collaborate with AHA. </w:t>
      </w:r>
    </w:p>
    <w:p w:rsidR="00E36BE6" w:rsidRDefault="00E36BE6" w:rsidP="00E36BE6">
      <w:pPr>
        <w:pStyle w:val="ListParagraph"/>
        <w:numPr>
          <w:ilvl w:val="0"/>
          <w:numId w:val="1"/>
        </w:numPr>
      </w:pPr>
      <w:r>
        <w:rPr>
          <w:i/>
        </w:rPr>
        <w:t xml:space="preserve">Mark Boyd, AARP NH. </w:t>
      </w:r>
      <w:r w:rsidRPr="00E36BE6">
        <w:t>AARP</w:t>
      </w:r>
      <w:r>
        <w:rPr>
          <w:i/>
        </w:rPr>
        <w:t xml:space="preserve"> is </w:t>
      </w:r>
      <w:r>
        <w:t>h</w:t>
      </w:r>
      <w:r w:rsidRPr="00E36BE6">
        <w:t xml:space="preserve">osting elder abuse and exploitation workshops around the state. </w:t>
      </w:r>
      <w:r>
        <w:t>C</w:t>
      </w:r>
      <w:r w:rsidRPr="00E36BE6">
        <w:t>all AARP at 1-866-542-8168</w:t>
      </w:r>
      <w:r>
        <w:t xml:space="preserve"> or email </w:t>
      </w:r>
      <w:hyperlink r:id="rId15" w:history="1">
        <w:r>
          <w:rPr>
            <w:rStyle w:val="Hyperlink"/>
          </w:rPr>
          <w:t>nh@aarp.org</w:t>
        </w:r>
      </w:hyperlink>
      <w:r w:rsidRPr="00E36BE6">
        <w:t xml:space="preserve"> if you would like to </w:t>
      </w:r>
      <w:r>
        <w:t xml:space="preserve">schedule a workshop. </w:t>
      </w:r>
    </w:p>
    <w:p w:rsidR="00E36BE6" w:rsidRPr="00E36BE6" w:rsidRDefault="00E36BE6" w:rsidP="00E36BE6">
      <w:pPr>
        <w:pStyle w:val="ListParagraph"/>
        <w:numPr>
          <w:ilvl w:val="0"/>
          <w:numId w:val="1"/>
        </w:numPr>
      </w:pPr>
      <w:r>
        <w:rPr>
          <w:i/>
        </w:rPr>
        <w:t xml:space="preserve">Martha </w:t>
      </w:r>
      <w:proofErr w:type="spellStart"/>
      <w:r>
        <w:rPr>
          <w:i/>
        </w:rPr>
        <w:t>Tecca</w:t>
      </w:r>
      <w:proofErr w:type="spellEnd"/>
      <w:r>
        <w:rPr>
          <w:i/>
        </w:rPr>
        <w:t xml:space="preserve">, Community Care of Lyme. </w:t>
      </w:r>
      <w:r w:rsidRPr="00E36BE6">
        <w:t>The Tri-State Learning Collaborative on Aging (TSLCA) is hosting a re</w:t>
      </w:r>
      <w:r w:rsidR="002C1E36">
        <w:t>gional gathering on Wednesday, June 20</w:t>
      </w:r>
      <w:r w:rsidR="002C1E36" w:rsidRPr="002C1E36">
        <w:rPr>
          <w:vertAlign w:val="superscript"/>
        </w:rPr>
        <w:t>th</w:t>
      </w:r>
      <w:r w:rsidR="002C1E36">
        <w:t xml:space="preserve"> </w:t>
      </w:r>
      <w:r w:rsidRPr="00E36BE6">
        <w:t>in Lebanon about embracing options around end of life care. Click here for more info:</w:t>
      </w:r>
      <w:r>
        <w:rPr>
          <w:i/>
        </w:rPr>
        <w:t xml:space="preserve"> </w:t>
      </w:r>
      <w:hyperlink r:id="rId16" w:history="1">
        <w:r w:rsidRPr="002C7118">
          <w:rPr>
            <w:rStyle w:val="Hyperlink"/>
          </w:rPr>
          <w:t>http://agefriendly.community/spring-summit-2018/</w:t>
        </w:r>
      </w:hyperlink>
      <w:r>
        <w:rPr>
          <w:i/>
        </w:rPr>
        <w:t xml:space="preserve"> </w:t>
      </w:r>
    </w:p>
    <w:p w:rsidR="00E36BE6" w:rsidRDefault="00E36BE6" w:rsidP="00D3200A">
      <w:pPr>
        <w:pStyle w:val="ListParagraph"/>
        <w:numPr>
          <w:ilvl w:val="0"/>
          <w:numId w:val="1"/>
        </w:numPr>
      </w:pPr>
      <w:r>
        <w:rPr>
          <w:i/>
        </w:rPr>
        <w:t>Larry Flint, Granite State Senior Games.</w:t>
      </w:r>
      <w:r>
        <w:t xml:space="preserve"> Games are now op</w:t>
      </w:r>
      <w:r w:rsidR="00D3200A">
        <w:t xml:space="preserve">en for summer 2018, find what suits you here: </w:t>
      </w:r>
      <w:hyperlink r:id="rId17" w:history="1">
        <w:r w:rsidR="00D3200A" w:rsidRPr="002C7118">
          <w:rPr>
            <w:rStyle w:val="Hyperlink"/>
          </w:rPr>
          <w:t>http://nhseniorgames.org/</w:t>
        </w:r>
      </w:hyperlink>
      <w:r w:rsidR="00D3200A">
        <w:t xml:space="preserve"> </w:t>
      </w:r>
    </w:p>
    <w:p w:rsidR="00D3200A" w:rsidRDefault="00D3200A" w:rsidP="00D3200A">
      <w:pPr>
        <w:pStyle w:val="ListParagraph"/>
        <w:numPr>
          <w:ilvl w:val="0"/>
          <w:numId w:val="1"/>
        </w:numPr>
      </w:pPr>
      <w:r>
        <w:rPr>
          <w:i/>
        </w:rPr>
        <w:t>Laura Davie, UNH Center on Aging and Community Living.</w:t>
      </w:r>
      <w:r>
        <w:t xml:space="preserve"> Thursday, June 21 at UNH Law there will be a learning opportunity around business acumen keeping pace with the changing landscape of long-term services and supports payment reform. Learn more here: </w:t>
      </w:r>
      <w:hyperlink r:id="rId18" w:history="1">
        <w:r w:rsidRPr="002C7118">
          <w:rPr>
            <w:rStyle w:val="Hyperlink"/>
          </w:rPr>
          <w:t>https://calendar.unh.edu/EventDetails.aspx?data=hHr80o3M7J7sPb4ROYQBjYDEXsdhcFRegmzNJmJHnpAcpTIOjtyDbZ2vAEyMD/pp</w:t>
        </w:r>
      </w:hyperlink>
      <w:r>
        <w:t xml:space="preserve"> </w:t>
      </w:r>
    </w:p>
    <w:p w:rsidR="00D3200A" w:rsidRDefault="00D3200A" w:rsidP="00D62717">
      <w:pPr>
        <w:pStyle w:val="ListParagraph"/>
        <w:numPr>
          <w:ilvl w:val="0"/>
          <w:numId w:val="1"/>
        </w:numPr>
      </w:pPr>
      <w:r>
        <w:rPr>
          <w:i/>
        </w:rPr>
        <w:t xml:space="preserve">Kelly </w:t>
      </w:r>
      <w:proofErr w:type="spellStart"/>
      <w:r>
        <w:rPr>
          <w:i/>
        </w:rPr>
        <w:t>Laflamme</w:t>
      </w:r>
      <w:proofErr w:type="spellEnd"/>
      <w:r>
        <w:rPr>
          <w:i/>
        </w:rPr>
        <w:t>, Endowment for Health.</w:t>
      </w:r>
      <w:r>
        <w:t xml:space="preserve"> 1) The Endowment for Health’s opportunity grants program is open for applications and are due at the end of June. 2) </w:t>
      </w:r>
      <w:r w:rsidRPr="002C1E36">
        <w:t>Save the Date</w:t>
      </w:r>
      <w:r>
        <w:t xml:space="preserve"> on August 15</w:t>
      </w:r>
      <w:r w:rsidRPr="00D3200A">
        <w:rPr>
          <w:vertAlign w:val="superscript"/>
        </w:rPr>
        <w:t>th</w:t>
      </w:r>
      <w:r>
        <w:t xml:space="preserve">, 5:00 PM at Red River Theater, a screening of Gen Silent will be shown. This film captures the experiences of LGBT elders </w:t>
      </w:r>
      <w:r w:rsidR="002C1E36">
        <w:t>across</w:t>
      </w:r>
      <w:r>
        <w:t xml:space="preserve"> various types of communities. </w:t>
      </w:r>
    </w:p>
    <w:p w:rsidR="00057E09" w:rsidRPr="008926F4" w:rsidRDefault="00D3200A" w:rsidP="00057E09">
      <w:pPr>
        <w:spacing w:line="240" w:lineRule="auto"/>
        <w:contextualSpacing/>
        <w:rPr>
          <w:b/>
        </w:rPr>
      </w:pPr>
      <w:r>
        <w:rPr>
          <w:b/>
        </w:rPr>
        <w:t>A Conversation About Ageism</w:t>
      </w:r>
    </w:p>
    <w:p w:rsidR="00057E09" w:rsidRPr="00057E09" w:rsidRDefault="00057E09" w:rsidP="00057E09">
      <w:pPr>
        <w:spacing w:line="240" w:lineRule="auto"/>
        <w:contextualSpacing/>
        <w:rPr>
          <w:b/>
          <w:i/>
        </w:rPr>
      </w:pPr>
      <w:r w:rsidRPr="005171D7">
        <w:rPr>
          <w:b/>
          <w:i/>
        </w:rPr>
        <w:t>Presenter:</w:t>
      </w:r>
      <w:r>
        <w:rPr>
          <w:b/>
          <w:i/>
        </w:rPr>
        <w:t xml:space="preserve"> </w:t>
      </w:r>
      <w:r w:rsidR="00D3200A">
        <w:rPr>
          <w:b/>
          <w:i/>
        </w:rPr>
        <w:t>Lisa Henderson</w:t>
      </w:r>
      <w:r>
        <w:rPr>
          <w:b/>
          <w:i/>
        </w:rPr>
        <w:t xml:space="preserve">, </w:t>
      </w:r>
      <w:r w:rsidR="00D3200A">
        <w:rPr>
          <w:b/>
          <w:i/>
        </w:rPr>
        <w:t>Leading Age</w:t>
      </w:r>
      <w:r>
        <w:rPr>
          <w:b/>
          <w:i/>
        </w:rPr>
        <w:t xml:space="preserve"> </w:t>
      </w:r>
      <w:r w:rsidRPr="005171D7">
        <w:rPr>
          <w:b/>
          <w:i/>
        </w:rPr>
        <w:t xml:space="preserve">(slides </w:t>
      </w:r>
      <w:r w:rsidR="00D3200A">
        <w:rPr>
          <w:b/>
          <w:i/>
        </w:rPr>
        <w:t>9</w:t>
      </w:r>
      <w:r>
        <w:rPr>
          <w:b/>
          <w:i/>
        </w:rPr>
        <w:t xml:space="preserve"> – </w:t>
      </w:r>
      <w:r w:rsidR="00D3200A">
        <w:rPr>
          <w:b/>
          <w:i/>
        </w:rPr>
        <w:t>44</w:t>
      </w:r>
      <w:r w:rsidRPr="005171D7">
        <w:rPr>
          <w:b/>
          <w:i/>
        </w:rPr>
        <w:t>)</w:t>
      </w:r>
    </w:p>
    <w:p w:rsidR="006373FF" w:rsidRDefault="00F90B96" w:rsidP="009D3B2E">
      <w:r>
        <w:t xml:space="preserve">Lisa began by providing an overview of </w:t>
      </w:r>
      <w:proofErr w:type="spellStart"/>
      <w:r>
        <w:t>LeadingAge</w:t>
      </w:r>
      <w:proofErr w:type="spellEnd"/>
      <w:r>
        <w:t xml:space="preserve"> and its commitment to combatting ageism. Lisa provided a verbal example of ageism, as well as depictions including </w:t>
      </w:r>
      <w:r w:rsidR="006373FF">
        <w:t xml:space="preserve">jokes, </w:t>
      </w:r>
      <w:r>
        <w:t>images,</w:t>
      </w:r>
      <w:r w:rsidR="006373FF">
        <w:t xml:space="preserve"> and promotional advertisements. Ageism impacts quality of life for older people, and society can positively </w:t>
      </w:r>
      <w:r w:rsidR="002C1E36">
        <w:t xml:space="preserve">and negatively </w:t>
      </w:r>
      <w:r w:rsidR="006373FF">
        <w:t>influence perception</w:t>
      </w:r>
      <w:r w:rsidR="002C1E36">
        <w:t>s of aging in a variety of ways. A</w:t>
      </w:r>
      <w:r w:rsidR="006373FF">
        <w:t xml:space="preserve">ge should not be a barrier to developing potential. Lisa discussed some stereotypes of aging including: infantilizing, hair color, assumption of cognitive decline, and others. Ageism is defined as a stereotyping or discriminating based on a person’s age, and ageism </w:t>
      </w:r>
      <w:proofErr w:type="gramStart"/>
      <w:r w:rsidR="006373FF">
        <w:t>is</w:t>
      </w:r>
      <w:r w:rsidR="002C1E36">
        <w:t xml:space="preserve"> seen as</w:t>
      </w:r>
      <w:proofErr w:type="gramEnd"/>
      <w:r w:rsidR="006373FF">
        <w:t xml:space="preserve"> the last socially acceptable prejudice. </w:t>
      </w:r>
    </w:p>
    <w:p w:rsidR="006373FF" w:rsidRDefault="006373FF" w:rsidP="009D3B2E">
      <w:r>
        <w:t>Lisa discussed ageism as a socially transmitted disease and can affect anyone. Lisa stated that culture change happens by cha</w:t>
      </w:r>
      <w:r w:rsidR="00A83AEE">
        <w:t>nging the language that is used. T</w:t>
      </w:r>
      <w:r>
        <w:t xml:space="preserve">he group discussed some scenarios and how to respond to ageist comments. The Reframing Aging work through the Frameworks Institute overlaps with this information and discusses there are many assumptions people hold about aging, there is a toolkit available </w:t>
      </w:r>
      <w:hyperlink r:id="rId19" w:history="1">
        <w:r w:rsidRPr="006373FF">
          <w:rPr>
            <w:rStyle w:val="Hyperlink"/>
          </w:rPr>
          <w:t>here</w:t>
        </w:r>
      </w:hyperlink>
      <w:r>
        <w:t xml:space="preserve">. </w:t>
      </w:r>
    </w:p>
    <w:p w:rsidR="00D606E7" w:rsidRDefault="006373FF" w:rsidP="009D3B2E">
      <w:r>
        <w:lastRenderedPageBreak/>
        <w:t xml:space="preserve">Lisa discussed a few initiatives happening across the USA such as the </w:t>
      </w:r>
      <w:hyperlink r:id="rId20" w:history="1">
        <w:r w:rsidRPr="006373FF">
          <w:rPr>
            <w:rStyle w:val="Hyperlink"/>
          </w:rPr>
          <w:t>Age of Disruption Tour</w:t>
        </w:r>
      </w:hyperlink>
      <w:r>
        <w:t xml:space="preserve"> with Dr. Bill Thomas, </w:t>
      </w:r>
      <w:hyperlink r:id="rId21" w:history="1">
        <w:r w:rsidRPr="006373FF">
          <w:rPr>
            <w:rStyle w:val="Hyperlink"/>
          </w:rPr>
          <w:t>Facing Aging in Minnesota</w:t>
        </w:r>
      </w:hyperlink>
      <w:r>
        <w:t xml:space="preserve">, and </w:t>
      </w:r>
      <w:hyperlink r:id="rId22" w:history="1">
        <w:r w:rsidRPr="006373FF">
          <w:rPr>
            <w:rStyle w:val="Hyperlink"/>
          </w:rPr>
          <w:t>Take a Stand Against Ageism</w:t>
        </w:r>
      </w:hyperlink>
      <w:r>
        <w:t xml:space="preserve"> on a global level. Lisa also provided tips about what to do if you encounter ageism and stereotypes</w:t>
      </w:r>
      <w:r w:rsidR="00D606E7">
        <w:t>. Lisa discussed that agi</w:t>
      </w:r>
      <w:r w:rsidR="00D62717">
        <w:t>ng is happening to all of us and</w:t>
      </w:r>
      <w:r w:rsidR="00D606E7">
        <w:t xml:space="preserve"> </w:t>
      </w:r>
      <w:r w:rsidR="00D62717">
        <w:t xml:space="preserve">rather than discriminate against ourselves, </w:t>
      </w:r>
      <w:r w:rsidR="00D606E7">
        <w:t xml:space="preserve">we should shift how we communicate about aging. One AHA participant </w:t>
      </w:r>
      <w:r w:rsidR="00D62717">
        <w:t>discussed how ageism relates to equity, and a</w:t>
      </w:r>
      <w:r w:rsidR="00D606E7">
        <w:t xml:space="preserve">nother comment was made about personal guilt around ageism and </w:t>
      </w:r>
      <w:r w:rsidR="00A83AEE">
        <w:t xml:space="preserve">changing </w:t>
      </w:r>
      <w:r w:rsidR="00D606E7">
        <w:t xml:space="preserve">language within our organizations, staff culture, workplans, etc. </w:t>
      </w:r>
    </w:p>
    <w:p w:rsidR="006373FF" w:rsidRDefault="00D606E7" w:rsidP="009D3B2E">
      <w:r>
        <w:t xml:space="preserve">Kelly </w:t>
      </w:r>
      <w:proofErr w:type="spellStart"/>
      <w:r>
        <w:t>Laflamme</w:t>
      </w:r>
      <w:proofErr w:type="spellEnd"/>
      <w:r>
        <w:t xml:space="preserve"> provided information about the </w:t>
      </w:r>
      <w:proofErr w:type="spellStart"/>
      <w:r>
        <w:t>FrameLab</w:t>
      </w:r>
      <w:proofErr w:type="spellEnd"/>
      <w:r>
        <w:t xml:space="preserve"> training in Maine which was presented by the Frameworks Institute. The participants of the </w:t>
      </w:r>
      <w:proofErr w:type="spellStart"/>
      <w:r>
        <w:t>FrameLab</w:t>
      </w:r>
      <w:proofErr w:type="spellEnd"/>
      <w:r>
        <w:t xml:space="preserve"> are working on how to reframe in NH and developing a plan for what is next. There is </w:t>
      </w:r>
      <w:r w:rsidR="00A83AEE">
        <w:t>Framework</w:t>
      </w:r>
      <w:r>
        <w:t xml:space="preserve"> going on nationally, regionally, and statewide.    </w:t>
      </w:r>
    </w:p>
    <w:p w:rsidR="00D62717" w:rsidRPr="008926F4" w:rsidRDefault="00D62717" w:rsidP="00D62717">
      <w:pPr>
        <w:spacing w:line="240" w:lineRule="auto"/>
        <w:contextualSpacing/>
        <w:rPr>
          <w:b/>
        </w:rPr>
      </w:pPr>
      <w:r>
        <w:rPr>
          <w:b/>
        </w:rPr>
        <w:t>Momentum Fund</w:t>
      </w:r>
    </w:p>
    <w:p w:rsidR="00D62717" w:rsidRPr="00057E09" w:rsidRDefault="00D62717" w:rsidP="00D62717">
      <w:pPr>
        <w:spacing w:line="240" w:lineRule="auto"/>
        <w:contextualSpacing/>
        <w:rPr>
          <w:b/>
          <w:i/>
        </w:rPr>
      </w:pPr>
      <w:r w:rsidRPr="005171D7">
        <w:rPr>
          <w:b/>
          <w:i/>
        </w:rPr>
        <w:t>Presenter:</w:t>
      </w:r>
      <w:r>
        <w:rPr>
          <w:b/>
          <w:i/>
        </w:rPr>
        <w:t xml:space="preserve"> </w:t>
      </w:r>
      <w:r>
        <w:rPr>
          <w:b/>
          <w:i/>
        </w:rPr>
        <w:t>Phillip Gonzalez, Tufts Health Plan Foundation</w:t>
      </w:r>
      <w:r>
        <w:rPr>
          <w:b/>
          <w:i/>
        </w:rPr>
        <w:t xml:space="preserve"> </w:t>
      </w:r>
      <w:r w:rsidRPr="005171D7">
        <w:rPr>
          <w:b/>
          <w:i/>
        </w:rPr>
        <w:t xml:space="preserve">(slides </w:t>
      </w:r>
      <w:r>
        <w:rPr>
          <w:b/>
          <w:i/>
        </w:rPr>
        <w:t>46</w:t>
      </w:r>
      <w:r>
        <w:rPr>
          <w:b/>
          <w:i/>
        </w:rPr>
        <w:t xml:space="preserve"> – </w:t>
      </w:r>
      <w:r>
        <w:rPr>
          <w:b/>
          <w:i/>
        </w:rPr>
        <w:t>57</w:t>
      </w:r>
      <w:r w:rsidRPr="005171D7">
        <w:rPr>
          <w:b/>
          <w:i/>
        </w:rPr>
        <w:t>)</w:t>
      </w:r>
    </w:p>
    <w:p w:rsidR="00A50136" w:rsidRDefault="00D62717" w:rsidP="00A50136">
      <w:r>
        <w:t xml:space="preserve">Phillip Gonzalez discussed the </w:t>
      </w:r>
      <w:hyperlink r:id="rId23" w:history="1">
        <w:r w:rsidRPr="00D62717">
          <w:rPr>
            <w:rStyle w:val="Hyperlink"/>
          </w:rPr>
          <w:t>Tufts Health Plan Foundation</w:t>
        </w:r>
      </w:hyperlink>
      <w:r>
        <w:t xml:space="preserve"> based in Massachusetts focuses exclusively on healthy aging. Phillip discussed the mission and values of Tufts Health Plan Foundation. Phillip announced that the Tufts Health Plan Foundation has created a new grant program, the </w:t>
      </w:r>
      <w:hyperlink r:id="rId24" w:history="1">
        <w:r w:rsidRPr="00D62717">
          <w:rPr>
            <w:rStyle w:val="Hyperlink"/>
          </w:rPr>
          <w:t>Momentum Fund</w:t>
        </w:r>
      </w:hyperlink>
      <w:r>
        <w:t xml:space="preserve"> which builds on engagement of communities. This mini-grant program allows Tufts Health Plan Foundation to invest in opportunities to help communities become more age or dementia friendly, innovations that promote health for older people, address inequities, collaboration among organizations and sectors, and engagement of older people and those who care for them. Grants up to $10,000 are available for one year. Grant cycle begins November 1, 2018 and ends October 31, 2019. Proposals are due September 20</w:t>
      </w:r>
      <w:r w:rsidRPr="00D62717">
        <w:rPr>
          <w:vertAlign w:val="superscript"/>
        </w:rPr>
        <w:t>th</w:t>
      </w:r>
      <w:r>
        <w:t xml:space="preserve">. </w:t>
      </w:r>
      <w:r w:rsidR="00A50136">
        <w:t>There will also be a webinar on August 23</w:t>
      </w:r>
      <w:r w:rsidR="00A50136" w:rsidRPr="00A50136">
        <w:rPr>
          <w:vertAlign w:val="superscript"/>
        </w:rPr>
        <w:t>rd</w:t>
      </w:r>
      <w:r w:rsidR="00A50136">
        <w:t xml:space="preserve"> from 2:00 – 3:00pm. For more information visit the </w:t>
      </w:r>
      <w:hyperlink r:id="rId25" w:history="1">
        <w:r w:rsidR="00A50136" w:rsidRPr="00A50136">
          <w:rPr>
            <w:rStyle w:val="Hyperlink"/>
          </w:rPr>
          <w:t>Momentum Fund</w:t>
        </w:r>
      </w:hyperlink>
      <w:r w:rsidR="00A50136">
        <w:t xml:space="preserve"> webpage or email Phillip at </w:t>
      </w:r>
      <w:hyperlink r:id="rId26" w:history="1">
        <w:r w:rsidR="00A50136" w:rsidRPr="002855FC">
          <w:rPr>
            <w:rStyle w:val="Hyperlink"/>
          </w:rPr>
          <w:t>phillip_gonzalez@tufts-health.com</w:t>
        </w:r>
      </w:hyperlink>
      <w:r w:rsidR="00A50136">
        <w:t xml:space="preserve">. </w:t>
      </w:r>
    </w:p>
    <w:p w:rsidR="00A50136" w:rsidRPr="008926F4" w:rsidRDefault="00A50136" w:rsidP="00A50136">
      <w:pPr>
        <w:spacing w:line="240" w:lineRule="auto"/>
        <w:contextualSpacing/>
        <w:rPr>
          <w:b/>
        </w:rPr>
      </w:pPr>
      <w:r>
        <w:rPr>
          <w:b/>
        </w:rPr>
        <w:t xml:space="preserve">Bright Spot: NH Senior Games </w:t>
      </w:r>
    </w:p>
    <w:p w:rsidR="00A50136" w:rsidRPr="00057E09" w:rsidRDefault="00A50136" w:rsidP="00A50136">
      <w:pPr>
        <w:spacing w:line="240" w:lineRule="auto"/>
        <w:contextualSpacing/>
        <w:rPr>
          <w:b/>
          <w:i/>
        </w:rPr>
      </w:pPr>
      <w:r w:rsidRPr="005171D7">
        <w:rPr>
          <w:b/>
          <w:i/>
        </w:rPr>
        <w:t>Presenter:</w:t>
      </w:r>
      <w:r>
        <w:rPr>
          <w:b/>
          <w:i/>
        </w:rPr>
        <w:t xml:space="preserve"> </w:t>
      </w:r>
      <w:r>
        <w:rPr>
          <w:b/>
          <w:i/>
        </w:rPr>
        <w:t>Chris Dugan, NH Senior Games</w:t>
      </w:r>
      <w:r>
        <w:rPr>
          <w:b/>
          <w:i/>
        </w:rPr>
        <w:t xml:space="preserve"> </w:t>
      </w:r>
      <w:r w:rsidRPr="005171D7">
        <w:rPr>
          <w:b/>
          <w:i/>
        </w:rPr>
        <w:t xml:space="preserve">(slides </w:t>
      </w:r>
      <w:r>
        <w:rPr>
          <w:b/>
          <w:i/>
        </w:rPr>
        <w:t>58</w:t>
      </w:r>
      <w:r>
        <w:rPr>
          <w:b/>
          <w:i/>
        </w:rPr>
        <w:t xml:space="preserve"> – </w:t>
      </w:r>
      <w:r>
        <w:rPr>
          <w:b/>
          <w:i/>
        </w:rPr>
        <w:t>73</w:t>
      </w:r>
      <w:r w:rsidRPr="005171D7">
        <w:rPr>
          <w:b/>
          <w:i/>
        </w:rPr>
        <w:t>)</w:t>
      </w:r>
    </w:p>
    <w:p w:rsidR="008349C4" w:rsidRPr="008F1C02" w:rsidRDefault="00A50136" w:rsidP="008F1C02">
      <w:r>
        <w:t xml:space="preserve">NH Senior Games (NHSG) is an organization that promotes activities for athletes ages 40+. A variety of events are available for individuals to participate in across the state. Events run from June – September with 600 – 900 </w:t>
      </w:r>
      <w:r w:rsidR="00A83AEE">
        <w:t xml:space="preserve">athletes. </w:t>
      </w:r>
      <w:r>
        <w:t>Chris talked about several athletes and the activities they participate in. Chris discussed that the media is drawn to athletes that are very athletic and have extreme stories (i.e., 80-year-old running marathon), but currently NHSG is rethinking communication about how to message materials, coverage of athletes</w:t>
      </w:r>
      <w:r w:rsidR="00A83AEE">
        <w:t>,</w:t>
      </w:r>
      <w:r>
        <w:t xml:space="preserve"> etc. Moving forward NHSG seeks to educate board members, athletes, sponsors, volunteers, and other stakeholders on this type of communication, they are also looking to take on more of an advocacy role, seek out partnerships, and create more i</w:t>
      </w:r>
      <w:r w:rsidR="008F1C02">
        <w:t xml:space="preserve">ntergenerational opportunities. </w:t>
      </w:r>
      <w:bookmarkStart w:id="0" w:name="_GoBack"/>
      <w:bookmarkEnd w:id="0"/>
    </w:p>
    <w:p w:rsidR="00C42C9C" w:rsidRPr="00C42C9C" w:rsidRDefault="00D606E7" w:rsidP="00C42C9C">
      <w:pPr>
        <w:spacing w:line="240" w:lineRule="auto"/>
        <w:rPr>
          <w:b/>
        </w:rPr>
      </w:pPr>
      <w:r>
        <w:rPr>
          <w:b/>
        </w:rPr>
        <w:t>September</w:t>
      </w:r>
      <w:r w:rsidR="00593E54">
        <w:rPr>
          <w:b/>
        </w:rPr>
        <w:t xml:space="preserve"> Book Pick: </w:t>
      </w:r>
      <w:r w:rsidRPr="00611AC2">
        <w:rPr>
          <w:i/>
        </w:rPr>
        <w:t>Disrupt Aging: A Bold New Path to Living Your Best Life at Every Age</w:t>
      </w:r>
      <w:r>
        <w:t xml:space="preserve"> by Jo Ann Jenkins, CEO of AARP, for more information click </w:t>
      </w:r>
      <w:hyperlink r:id="rId27" w:history="1">
        <w:r w:rsidRPr="00611AC2">
          <w:rPr>
            <w:rStyle w:val="Hyperlink"/>
          </w:rPr>
          <w:t xml:space="preserve">here. </w:t>
        </w:r>
      </w:hyperlink>
      <w:r>
        <w:t>Todd Fahey, State Director of AARP NH, has generou</w:t>
      </w:r>
      <w:r w:rsidR="008F1C02">
        <w:t>sly donated copies of this book. For a copy</w:t>
      </w:r>
      <w:r>
        <w:t xml:space="preserve"> contact Jennifer at </w:t>
      </w:r>
      <w:hyperlink r:id="rId28" w:history="1">
        <w:r w:rsidRPr="002C7118">
          <w:rPr>
            <w:rStyle w:val="Hyperlink"/>
          </w:rPr>
          <w:t>Jennifer.Rabalais@unh.edu</w:t>
        </w:r>
      </w:hyperlink>
      <w:r w:rsidR="008F1C02">
        <w:t>.</w:t>
      </w:r>
    </w:p>
    <w:p w:rsidR="00593E54" w:rsidRDefault="00593E54" w:rsidP="00593E54">
      <w:pPr>
        <w:pStyle w:val="ListParagraph"/>
        <w:spacing w:after="0" w:line="240" w:lineRule="auto"/>
        <w:ind w:left="360"/>
        <w:jc w:val="center"/>
        <w:rPr>
          <w:b/>
        </w:rPr>
      </w:pPr>
    </w:p>
    <w:p w:rsidR="00593E54" w:rsidRPr="0061791D" w:rsidRDefault="00593E54" w:rsidP="00593E54">
      <w:pPr>
        <w:pStyle w:val="ListParagraph"/>
        <w:spacing w:after="0" w:line="240" w:lineRule="auto"/>
        <w:ind w:left="360"/>
        <w:jc w:val="center"/>
        <w:rPr>
          <w:b/>
        </w:rPr>
      </w:pPr>
      <w:r w:rsidRPr="0061791D">
        <w:rPr>
          <w:b/>
        </w:rPr>
        <w:t>NH Alliance for Healthy Aging 2018 Meeting Schedule:</w:t>
      </w:r>
    </w:p>
    <w:p w:rsidR="00593E54" w:rsidRDefault="00593E54" w:rsidP="00593E54">
      <w:pPr>
        <w:pStyle w:val="ListParagraph"/>
        <w:spacing w:after="0" w:line="240" w:lineRule="auto"/>
        <w:ind w:left="360"/>
        <w:jc w:val="center"/>
      </w:pPr>
      <w:r>
        <w:t>Thursday, June 14, 2018</w:t>
      </w:r>
    </w:p>
    <w:p w:rsidR="00593E54" w:rsidRDefault="00593E54" w:rsidP="00593E54">
      <w:pPr>
        <w:pStyle w:val="ListParagraph"/>
        <w:spacing w:after="0" w:line="240" w:lineRule="auto"/>
        <w:ind w:left="360"/>
        <w:jc w:val="center"/>
      </w:pPr>
      <w:r>
        <w:t>Wednesday, September 12, 2018</w:t>
      </w:r>
    </w:p>
    <w:p w:rsidR="00301BEB" w:rsidRPr="002F0F99" w:rsidRDefault="00593E54" w:rsidP="008F1C02">
      <w:pPr>
        <w:pStyle w:val="ListParagraph"/>
        <w:spacing w:after="0" w:line="240" w:lineRule="auto"/>
        <w:ind w:left="360"/>
        <w:jc w:val="center"/>
      </w:pPr>
      <w:r>
        <w:t>Thursday, December 13, 2018</w:t>
      </w:r>
    </w:p>
    <w:sectPr w:rsidR="00301BEB" w:rsidRPr="002F0F99" w:rsidSect="00A94CF5">
      <w:pgSz w:w="12240" w:h="15840"/>
      <w:pgMar w:top="1440" w:right="1440" w:bottom="1440" w:left="144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78F5"/>
    <w:multiLevelType w:val="hybridMultilevel"/>
    <w:tmpl w:val="26AE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07B28"/>
    <w:multiLevelType w:val="hybridMultilevel"/>
    <w:tmpl w:val="FF88B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D8A72D3"/>
    <w:multiLevelType w:val="hybridMultilevel"/>
    <w:tmpl w:val="B148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D25D03"/>
    <w:multiLevelType w:val="hybridMultilevel"/>
    <w:tmpl w:val="103E5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3C"/>
    <w:rsid w:val="00022AB2"/>
    <w:rsid w:val="000335EC"/>
    <w:rsid w:val="00057E09"/>
    <w:rsid w:val="000811F3"/>
    <w:rsid w:val="000C2FA8"/>
    <w:rsid w:val="000D7D90"/>
    <w:rsid w:val="000E78FB"/>
    <w:rsid w:val="00186FD6"/>
    <w:rsid w:val="002C1E36"/>
    <w:rsid w:val="002F0F99"/>
    <w:rsid w:val="00301BEB"/>
    <w:rsid w:val="00324E56"/>
    <w:rsid w:val="003D371D"/>
    <w:rsid w:val="004078BF"/>
    <w:rsid w:val="004B334A"/>
    <w:rsid w:val="00570083"/>
    <w:rsid w:val="00593E54"/>
    <w:rsid w:val="00611AC2"/>
    <w:rsid w:val="006373FF"/>
    <w:rsid w:val="00642AA7"/>
    <w:rsid w:val="00651D43"/>
    <w:rsid w:val="006E5A23"/>
    <w:rsid w:val="00754FD6"/>
    <w:rsid w:val="007701A8"/>
    <w:rsid w:val="007C471A"/>
    <w:rsid w:val="008349C4"/>
    <w:rsid w:val="00836C3C"/>
    <w:rsid w:val="00841ADC"/>
    <w:rsid w:val="00870F6E"/>
    <w:rsid w:val="008822EB"/>
    <w:rsid w:val="008B4EDC"/>
    <w:rsid w:val="008F1C02"/>
    <w:rsid w:val="009B4F98"/>
    <w:rsid w:val="009B7F65"/>
    <w:rsid w:val="009D3B2E"/>
    <w:rsid w:val="009E365E"/>
    <w:rsid w:val="00A06812"/>
    <w:rsid w:val="00A11AF4"/>
    <w:rsid w:val="00A12015"/>
    <w:rsid w:val="00A50136"/>
    <w:rsid w:val="00A83AEE"/>
    <w:rsid w:val="00A870B6"/>
    <w:rsid w:val="00A94CF5"/>
    <w:rsid w:val="00AF0F98"/>
    <w:rsid w:val="00AF428C"/>
    <w:rsid w:val="00BD1C85"/>
    <w:rsid w:val="00C42C9C"/>
    <w:rsid w:val="00C85260"/>
    <w:rsid w:val="00CA45D9"/>
    <w:rsid w:val="00CA55FC"/>
    <w:rsid w:val="00CB295B"/>
    <w:rsid w:val="00D3200A"/>
    <w:rsid w:val="00D606E7"/>
    <w:rsid w:val="00D62717"/>
    <w:rsid w:val="00D95603"/>
    <w:rsid w:val="00DB0AB7"/>
    <w:rsid w:val="00DE56E1"/>
    <w:rsid w:val="00DF4014"/>
    <w:rsid w:val="00E36BE6"/>
    <w:rsid w:val="00E76803"/>
    <w:rsid w:val="00E91BBB"/>
    <w:rsid w:val="00ED580D"/>
    <w:rsid w:val="00F90B96"/>
    <w:rsid w:val="00F97C2E"/>
    <w:rsid w:val="00FC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621A"/>
  <w15:chartTrackingRefBased/>
  <w15:docId w15:val="{67E5867B-8BEE-4540-A12F-A6A11B58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C3C"/>
    <w:pPr>
      <w:ind w:left="720"/>
      <w:contextualSpacing/>
    </w:pPr>
  </w:style>
  <w:style w:type="character" w:styleId="Hyperlink">
    <w:name w:val="Hyperlink"/>
    <w:basedOn w:val="DefaultParagraphFont"/>
    <w:uiPriority w:val="99"/>
    <w:unhideWhenUsed/>
    <w:rsid w:val="00642AA7"/>
    <w:rPr>
      <w:color w:val="0563C1" w:themeColor="hyperlink"/>
      <w:u w:val="single"/>
    </w:rPr>
  </w:style>
  <w:style w:type="character" w:styleId="UnresolvedMention">
    <w:name w:val="Unresolved Mention"/>
    <w:basedOn w:val="DefaultParagraphFont"/>
    <w:uiPriority w:val="99"/>
    <w:semiHidden/>
    <w:unhideWhenUsed/>
    <w:rsid w:val="00642AA7"/>
    <w:rPr>
      <w:color w:val="808080"/>
      <w:shd w:val="clear" w:color="auto" w:fill="E6E6E6"/>
    </w:rPr>
  </w:style>
  <w:style w:type="character" w:styleId="FollowedHyperlink">
    <w:name w:val="FollowedHyperlink"/>
    <w:basedOn w:val="DefaultParagraphFont"/>
    <w:uiPriority w:val="99"/>
    <w:semiHidden/>
    <w:unhideWhenUsed/>
    <w:rsid w:val="006373FF"/>
    <w:rPr>
      <w:color w:val="954F72" w:themeColor="followedHyperlink"/>
      <w:u w:val="single"/>
    </w:rPr>
  </w:style>
  <w:style w:type="paragraph" w:styleId="NormalWeb">
    <w:name w:val="Normal (Web)"/>
    <w:basedOn w:val="Normal"/>
    <w:uiPriority w:val="99"/>
    <w:semiHidden/>
    <w:unhideWhenUsed/>
    <w:rsid w:val="00A501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76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aker@unionleader.com" TargetMode="External"/><Relationship Id="rId13" Type="http://schemas.openxmlformats.org/officeDocument/2006/relationships/hyperlink" Target="https://twitter.com/NHAHA603" TargetMode="External"/><Relationship Id="rId18" Type="http://schemas.openxmlformats.org/officeDocument/2006/relationships/hyperlink" Target="https://calendar.unh.edu/EventDetails.aspx?data=hHr80o3M7J7sPb4ROYQBjYDEXsdhcFRegmzNJmJHnpAcpTIOjtyDbZ2vAEyMD/pp" TargetMode="External"/><Relationship Id="rId26" Type="http://schemas.openxmlformats.org/officeDocument/2006/relationships/hyperlink" Target="mailto:phillip_gonzalez@tufts-health.com" TargetMode="External"/><Relationship Id="rId3" Type="http://schemas.openxmlformats.org/officeDocument/2006/relationships/styles" Target="styles.xml"/><Relationship Id="rId21" Type="http://schemas.openxmlformats.org/officeDocument/2006/relationships/hyperlink" Target="https://faceagingmn.org/" TargetMode="External"/><Relationship Id="rId7" Type="http://schemas.openxmlformats.org/officeDocument/2006/relationships/hyperlink" Target="mailto:Jennifer.Rabalais@unh.edu" TargetMode="External"/><Relationship Id="rId12" Type="http://schemas.openxmlformats.org/officeDocument/2006/relationships/hyperlink" Target="https://www.facebook.com/NHAHA603" TargetMode="External"/><Relationship Id="rId17" Type="http://schemas.openxmlformats.org/officeDocument/2006/relationships/hyperlink" Target="http://nhseniorgames.org/" TargetMode="External"/><Relationship Id="rId25" Type="http://schemas.openxmlformats.org/officeDocument/2006/relationships/hyperlink" Target="http://www.tuftshealthplanfoundation.org/focus-areas.php?page=focus-areas/momentum-fund" TargetMode="External"/><Relationship Id="rId2" Type="http://schemas.openxmlformats.org/officeDocument/2006/relationships/numbering" Target="numbering.xml"/><Relationship Id="rId16" Type="http://schemas.openxmlformats.org/officeDocument/2006/relationships/hyperlink" Target="http://agefriendly.community/spring-summit-2018/" TargetMode="External"/><Relationship Id="rId20" Type="http://schemas.openxmlformats.org/officeDocument/2006/relationships/hyperlink" Target="https://drbillthomas.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Ellen.Koenig123@gmail.com" TargetMode="External"/><Relationship Id="rId11" Type="http://schemas.openxmlformats.org/officeDocument/2006/relationships/hyperlink" Target="mailto:Klaflamme@endowmentforhealth.org" TargetMode="External"/><Relationship Id="rId24" Type="http://schemas.openxmlformats.org/officeDocument/2006/relationships/hyperlink" Target="http://www.tuftshealthplanfoundation.org/focus-areas.php?page=focus-areas/momentum-fund" TargetMode="External"/><Relationship Id="rId5" Type="http://schemas.openxmlformats.org/officeDocument/2006/relationships/webSettings" Target="webSettings.xml"/><Relationship Id="rId15" Type="http://schemas.openxmlformats.org/officeDocument/2006/relationships/hyperlink" Target="mailto:nh@aarp.org" TargetMode="External"/><Relationship Id="rId23" Type="http://schemas.openxmlformats.org/officeDocument/2006/relationships/hyperlink" Target="http://www.tuftshealthplanfoundation.org/index.php" TargetMode="External"/><Relationship Id="rId28" Type="http://schemas.openxmlformats.org/officeDocument/2006/relationships/hyperlink" Target="mailto:Jennifer.Rabalais@unh.edu" TargetMode="External"/><Relationship Id="rId10" Type="http://schemas.openxmlformats.org/officeDocument/2006/relationships/hyperlink" Target="http://thelastdance.org/" TargetMode="External"/><Relationship Id="rId19" Type="http://schemas.openxmlformats.org/officeDocument/2006/relationships/hyperlink" Target="http://frameworksinstitute.org/toolkits/aging/" TargetMode="External"/><Relationship Id="rId4" Type="http://schemas.openxmlformats.org/officeDocument/2006/relationships/settings" Target="settings.xml"/><Relationship Id="rId9" Type="http://schemas.openxmlformats.org/officeDocument/2006/relationships/hyperlink" Target="https://www.aarp.org/entertainment/books/bookstore/money-work-retirement/info-2016/disrupt-aging-book.html" TargetMode="External"/><Relationship Id="rId14" Type="http://schemas.openxmlformats.org/officeDocument/2006/relationships/hyperlink" Target="mailto:Jennifer.Rabalais@unh.edu" TargetMode="External"/><Relationship Id="rId22" Type="http://schemas.openxmlformats.org/officeDocument/2006/relationships/hyperlink" Target="http://www.helpage.org/get-involved/campaign-with-us/take-a-stand-against-ageism/" TargetMode="External"/><Relationship Id="rId27" Type="http://schemas.openxmlformats.org/officeDocument/2006/relationships/hyperlink" Target="https://www.aarp.org/entertainment/books/bookstore/money-work-retirement/info-2016/disrupt-aging-book.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9A2DD-B3B8-4111-9C8D-CB6D7FEE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Rataj, Alison</dc:creator>
  <cp:keywords/>
  <dc:description/>
  <cp:lastModifiedBy>Rataj, Alison</cp:lastModifiedBy>
  <cp:revision>7</cp:revision>
  <dcterms:created xsi:type="dcterms:W3CDTF">2018-06-18T18:23:00Z</dcterms:created>
  <dcterms:modified xsi:type="dcterms:W3CDTF">2018-06-18T20:37:00Z</dcterms:modified>
</cp:coreProperties>
</file>